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5F7" w:rsidRPr="00F61D60" w:rsidRDefault="002561CA">
      <w:pPr>
        <w:widowControl w:val="0"/>
        <w:spacing w:line="264" w:lineRule="auto"/>
        <w:rPr>
          <w:rFonts w:ascii="Times New Roman" w:hAnsi="Times New Roman" w:cs="Times New Roman"/>
          <w:sz w:val="59"/>
          <w:szCs w:val="59"/>
        </w:rPr>
      </w:pPr>
      <w:bookmarkStart w:id="0" w:name="_GoBack"/>
      <w:bookmarkEnd w:id="0"/>
      <w:r w:rsidRPr="00F61D60">
        <w:rPr>
          <w:rFonts w:ascii="微软雅黑" w:eastAsia="微软雅黑" w:hAnsi="微软雅黑" w:cs="微软雅黑" w:hint="eastAsia"/>
          <w:sz w:val="59"/>
          <w:szCs w:val="59"/>
        </w:rPr>
        <w:t>张越宇</w:t>
      </w:r>
    </w:p>
    <w:p w:rsidR="000645F7" w:rsidRPr="00F61D60" w:rsidRDefault="002561CA">
      <w:pPr>
        <w:widowControl w:val="0"/>
        <w:spacing w:line="216" w:lineRule="auto"/>
        <w:ind w:left="2971"/>
        <w:rPr>
          <w:rFonts w:ascii="Times New Roman" w:hAnsi="Times New Roman" w:cs="Times New Roman"/>
          <w:sz w:val="19"/>
          <w:szCs w:val="19"/>
        </w:rPr>
      </w:pPr>
      <w:r w:rsidRPr="00F61D60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-295584</wp:posOffset>
                </wp:positionH>
                <wp:positionV relativeFrom="paragraph">
                  <wp:posOffset>65666</wp:posOffset>
                </wp:positionV>
                <wp:extent cx="6342380" cy="22225"/>
                <wp:effectExtent l="0" t="0" r="0" b="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4810" y="3780000"/>
                          <a:ext cx="6342380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3BA71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" o:spid="_x0000_s1026" type="#_x0000_t32" style="position:absolute;left:0;text-align:left;margin-left:-23.25pt;margin-top:5.15pt;width:499.4pt;height: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" strokeweight="1.75pt">
                <v:stroke joinstyle="miter"/>
              </v:shape>
            </w:pict>
          </mc:Fallback>
        </mc:AlternateContent>
      </w:r>
    </w:p>
    <w:p w:rsidR="000645F7" w:rsidRPr="00F61D60" w:rsidRDefault="00EA7603">
      <w:pPr>
        <w:widowControl w:val="0"/>
        <w:spacing w:line="264" w:lineRule="auto"/>
        <w:ind w:left="104" w:hanging="463"/>
        <w:jc w:val="both"/>
        <w:rPr>
          <w:rFonts w:ascii="Times New Roman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Times New Roman" w:hAnsi="Times New Roman" w:cs="Times New Roman"/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4544060</wp:posOffset>
            </wp:positionH>
            <wp:positionV relativeFrom="paragraph">
              <wp:posOffset>5715</wp:posOffset>
            </wp:positionV>
            <wp:extent cx="1042670" cy="1410970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41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561CA"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基本信息</w:t>
      </w:r>
      <w:r w:rsidR="002561CA"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 xml:space="preserve">       </w:t>
      </w:r>
      <w:r w:rsidR="002561CA"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ab/>
      </w:r>
      <w:r w:rsidR="002561CA"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ab/>
      </w:r>
      <w:r w:rsidR="002561CA"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ab/>
      </w:r>
    </w:p>
    <w:p w:rsidR="000645F7" w:rsidRPr="00F61D60" w:rsidRDefault="002561CA">
      <w:pPr>
        <w:widowControl w:val="0"/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性别</w:t>
      </w:r>
      <w:r w:rsidRPr="00F61D60">
        <w:rPr>
          <w:rFonts w:ascii="Times New Roman" w:eastAsia="Arial Unicode MS" w:hAnsi="Times New Roman" w:cs="Times New Roman"/>
        </w:rPr>
        <w:t xml:space="preserve">: </w:t>
      </w:r>
      <w:r w:rsidRPr="00F61D60">
        <w:rPr>
          <w:rFonts w:ascii="微软雅黑" w:eastAsia="微软雅黑" w:hAnsi="微软雅黑" w:cs="微软雅黑" w:hint="eastAsia"/>
        </w:rPr>
        <w:t>女</w:t>
      </w:r>
      <w:r w:rsidRPr="00F61D60">
        <w:rPr>
          <w:rFonts w:ascii="Times New Roman" w:eastAsia="Arial Unicode MS" w:hAnsi="Times New Roman" w:cs="Times New Roman"/>
        </w:rPr>
        <w:tab/>
      </w:r>
      <w:r w:rsidRPr="00F61D60">
        <w:rPr>
          <w:rFonts w:ascii="Times New Roman" w:eastAsia="Arial Unicode MS" w:hAnsi="Times New Roman" w:cs="Times New Roman"/>
        </w:rPr>
        <w:tab/>
      </w:r>
      <w:r w:rsidRPr="00F61D60">
        <w:rPr>
          <w:rFonts w:ascii="Times New Roman" w:eastAsia="Arial Unicode MS" w:hAnsi="Times New Roman" w:cs="Times New Roman"/>
        </w:rPr>
        <w:tab/>
      </w:r>
      <w:r w:rsidRPr="00F61D60">
        <w:rPr>
          <w:rFonts w:ascii="Times New Roman" w:eastAsia="Arial Unicode MS" w:hAnsi="Times New Roman" w:cs="Times New Roman"/>
        </w:rPr>
        <w:tab/>
        <w:t xml:space="preserve">            </w:t>
      </w:r>
    </w:p>
    <w:p w:rsidR="000645F7" w:rsidRPr="00F61D60" w:rsidRDefault="002561CA">
      <w:pPr>
        <w:widowControl w:val="0"/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出生年月</w:t>
      </w:r>
      <w:r w:rsidRPr="00F61D60">
        <w:rPr>
          <w:rFonts w:ascii="Times New Roman" w:eastAsia="Arial Unicode MS" w:hAnsi="Times New Roman" w:cs="Times New Roman"/>
        </w:rPr>
        <w:t>: 1989.10</w:t>
      </w:r>
    </w:p>
    <w:p w:rsidR="000645F7" w:rsidRPr="00F61D60" w:rsidRDefault="002561CA">
      <w:pPr>
        <w:widowControl w:val="0"/>
        <w:shd w:val="clear" w:color="auto" w:fill="FFFFFF"/>
        <w:spacing w:line="240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联系电话</w:t>
      </w:r>
      <w:r w:rsidRPr="00F61D60">
        <w:rPr>
          <w:rFonts w:ascii="Times New Roman" w:eastAsia="Arial Unicode MS" w:hAnsi="Times New Roman" w:cs="Times New Roman"/>
        </w:rPr>
        <w:t xml:space="preserve">: (+86) 18918037139                            </w:t>
      </w:r>
    </w:p>
    <w:p w:rsidR="000645F7" w:rsidRPr="00F61D60" w:rsidRDefault="002561CA">
      <w:pPr>
        <w:widowControl w:val="0"/>
        <w:shd w:val="clear" w:color="auto" w:fill="FFFFFF"/>
        <w:spacing w:line="240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电子邮箱</w:t>
      </w:r>
      <w:r w:rsidRPr="00F61D60">
        <w:rPr>
          <w:rFonts w:ascii="Times New Roman" w:eastAsia="Arial Unicode MS" w:hAnsi="Times New Roman" w:cs="Times New Roman"/>
        </w:rPr>
        <w:t>: yueyu.zhang@</w:t>
      </w:r>
      <w:r w:rsidR="000C36C9">
        <w:rPr>
          <w:rFonts w:ascii="Times New Roman" w:eastAsia="Arial Unicode MS" w:hAnsi="Times New Roman" w:cs="Times New Roman"/>
        </w:rPr>
        <w:t>foxmail.com</w:t>
      </w:r>
    </w:p>
    <w:p w:rsidR="000645F7" w:rsidRPr="00F61D60" w:rsidRDefault="00F61D60">
      <w:pPr>
        <w:widowControl w:val="0"/>
        <w:spacing w:line="216" w:lineRule="auto"/>
        <w:rPr>
          <w:rFonts w:ascii="Times New Roman" w:hAnsi="Times New Roman" w:cs="Times New Roman"/>
        </w:rPr>
      </w:pPr>
      <w:r>
        <w:rPr>
          <w:rFonts w:ascii="微软雅黑" w:eastAsia="微软雅黑" w:hAnsi="微软雅黑" w:cs="微软雅黑" w:hint="eastAsia"/>
        </w:rPr>
        <w:t>户籍</w:t>
      </w:r>
      <w:r w:rsidR="002561CA" w:rsidRPr="00F61D60">
        <w:rPr>
          <w:rFonts w:ascii="微软雅黑" w:eastAsia="微软雅黑" w:hAnsi="微软雅黑" w:cs="微软雅黑" w:hint="eastAsia"/>
        </w:rPr>
        <w:t>地址</w:t>
      </w:r>
      <w:r w:rsidR="002561CA" w:rsidRPr="00F61D60">
        <w:rPr>
          <w:rFonts w:ascii="Times New Roman" w:eastAsia="Arial Unicode MS" w:hAnsi="Times New Roman" w:cs="Times New Roman"/>
        </w:rPr>
        <w:t xml:space="preserve">: </w:t>
      </w:r>
      <w:r w:rsidR="00B06240" w:rsidRPr="00F61D60">
        <w:rPr>
          <w:rFonts w:ascii="Times New Roman" w:eastAsia="宋体" w:hAnsi="Times New Roman" w:cs="Times New Roman"/>
        </w:rPr>
        <w:t>上海市</w:t>
      </w:r>
      <w:r>
        <w:rPr>
          <w:rFonts w:ascii="Times New Roman" w:eastAsia="宋体" w:hAnsi="Times New Roman" w:cs="Times New Roman" w:hint="eastAsia"/>
        </w:rPr>
        <w:t>徐汇区</w:t>
      </w:r>
      <w:r w:rsidR="00B06240" w:rsidRPr="00F61D60">
        <w:rPr>
          <w:rFonts w:ascii="Times New Roman" w:eastAsia="宋体" w:hAnsi="Times New Roman" w:cs="Times New Roman"/>
        </w:rPr>
        <w:t>淮海中路</w:t>
      </w:r>
      <w:r w:rsidR="00B06240" w:rsidRPr="00F61D60">
        <w:rPr>
          <w:rFonts w:ascii="Times New Roman" w:eastAsia="宋体" w:hAnsi="Times New Roman" w:cs="Times New Roman"/>
        </w:rPr>
        <w:t>1610</w:t>
      </w:r>
      <w:r w:rsidR="00B06240" w:rsidRPr="00F61D60">
        <w:rPr>
          <w:rFonts w:ascii="Times New Roman" w:eastAsia="宋体" w:hAnsi="Times New Roman" w:cs="Times New Roman"/>
        </w:rPr>
        <w:t>弄</w:t>
      </w:r>
      <w:r w:rsidR="00B06240" w:rsidRPr="00F61D60">
        <w:rPr>
          <w:rFonts w:ascii="Times New Roman" w:eastAsia="宋体" w:hAnsi="Times New Roman" w:cs="Times New Roman"/>
        </w:rPr>
        <w:t>8</w:t>
      </w:r>
      <w:r w:rsidR="00B06240" w:rsidRPr="00F61D60">
        <w:rPr>
          <w:rFonts w:ascii="Times New Roman" w:eastAsia="宋体" w:hAnsi="Times New Roman" w:cs="Times New Roman"/>
        </w:rPr>
        <w:t>号</w:t>
      </w:r>
    </w:p>
    <w:p w:rsidR="000645F7" w:rsidRPr="00F61D60" w:rsidRDefault="000645F7">
      <w:pPr>
        <w:widowControl w:val="0"/>
        <w:spacing w:line="216" w:lineRule="auto"/>
        <w:rPr>
          <w:rFonts w:ascii="Times New Roman" w:hAnsi="Times New Roman" w:cs="Times New Roman"/>
        </w:rPr>
      </w:pPr>
    </w:p>
    <w:p w:rsidR="000645F7" w:rsidRPr="00F61D60" w:rsidRDefault="002561CA">
      <w:pPr>
        <w:widowControl w:val="0"/>
        <w:spacing w:line="264" w:lineRule="auto"/>
        <w:ind w:left="-359"/>
        <w:jc w:val="both"/>
        <w:rPr>
          <w:rFonts w:ascii="Times New Roman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教育</w:t>
      </w:r>
      <w:r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ab/>
      </w:r>
      <w:r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ab/>
      </w:r>
    </w:p>
    <w:p w:rsidR="000645F7" w:rsidRPr="00F61D60" w:rsidRDefault="002561CA" w:rsidP="00F61D60">
      <w:pPr>
        <w:widowControl w:val="0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>2012.09 - 2017.07</w:t>
      </w:r>
      <w:r w:rsidRPr="00F61D60">
        <w:rPr>
          <w:rFonts w:ascii="Times New Roman" w:hAnsi="Times New Roman" w:cs="Times New Roman"/>
          <w:i/>
        </w:rPr>
        <w:t xml:space="preserve"> </w:t>
      </w:r>
      <w:r w:rsidRPr="00F61D60">
        <w:rPr>
          <w:rFonts w:ascii="Times New Roman" w:hAnsi="Times New Roman" w:cs="Times New Roman"/>
          <w:i/>
        </w:rPr>
        <w:tab/>
      </w:r>
      <w:r w:rsidRPr="00F61D60">
        <w:rPr>
          <w:rFonts w:ascii="Times New Roman" w:eastAsia="微软雅黑" w:hAnsi="Times New Roman" w:cs="Times New Roman"/>
          <w:b/>
        </w:rPr>
        <w:t>复旦大学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Times New Roman" w:eastAsia="微软雅黑" w:hAnsi="Times New Roman" w:cs="Times New Roman"/>
        </w:rPr>
        <w:t>上海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Times New Roman" w:eastAsia="微软雅黑" w:hAnsi="Times New Roman" w:cs="Times New Roman"/>
        </w:rPr>
        <w:t>中国</w:t>
      </w:r>
      <w:r w:rsidR="00F61D60">
        <w:rPr>
          <w:rFonts w:ascii="Times New Roman" w:eastAsia="微软雅黑" w:hAnsi="Times New Roman" w:cs="Times New Roman" w:hint="eastAsia"/>
        </w:rPr>
        <w:t xml:space="preserve"> </w:t>
      </w:r>
      <w:r w:rsidR="00F61D60">
        <w:rPr>
          <w:rFonts w:ascii="Times New Roman" w:eastAsia="微软雅黑" w:hAnsi="Times New Roman" w:cs="Times New Roman"/>
        </w:rPr>
        <w:t xml:space="preserve">                  </w:t>
      </w:r>
      <w:r w:rsidR="00F61D60" w:rsidRPr="00F61D60">
        <w:rPr>
          <w:rFonts w:ascii="Times New Roman" w:hAnsi="Times New Roman" w:cs="Times New Roman"/>
        </w:rPr>
        <w:t xml:space="preserve">  </w:t>
      </w:r>
      <w:r w:rsidR="00F61D60" w:rsidRPr="00F61D60">
        <w:rPr>
          <w:rFonts w:ascii="Times New Roman" w:eastAsia="微软雅黑" w:hAnsi="Times New Roman" w:cs="Times New Roman"/>
        </w:rPr>
        <w:t>研究课题</w:t>
      </w:r>
      <w:r w:rsidR="00F61D60" w:rsidRPr="00F61D60">
        <w:rPr>
          <w:rFonts w:ascii="Times New Roman" w:eastAsia="Arial Unicode MS" w:hAnsi="Times New Roman" w:cs="Times New Roman"/>
        </w:rPr>
        <w:t xml:space="preserve">: </w:t>
      </w:r>
      <w:r w:rsidR="00F61D60" w:rsidRPr="00F61D60">
        <w:rPr>
          <w:rFonts w:ascii="Times New Roman" w:eastAsia="微软雅黑" w:hAnsi="Times New Roman" w:cs="Times New Roman"/>
        </w:rPr>
        <w:t>逆向材料设计</w:t>
      </w:r>
    </w:p>
    <w:p w:rsidR="000645F7" w:rsidRPr="00F61D60" w:rsidRDefault="002561CA">
      <w:pPr>
        <w:widowControl w:val="0"/>
        <w:spacing w:line="216" w:lineRule="auto"/>
        <w:ind w:left="1680" w:firstLine="420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物理学博士</w:t>
      </w:r>
      <w:r w:rsidRPr="00F61D60">
        <w:rPr>
          <w:rFonts w:ascii="Times New Roman" w:eastAsia="Arial Unicode MS" w:hAnsi="Times New Roman" w:cs="Times New Roman"/>
        </w:rPr>
        <w:tab/>
      </w:r>
      <w:r w:rsidRPr="00F61D60">
        <w:rPr>
          <w:rFonts w:ascii="微软雅黑" w:eastAsia="微软雅黑" w:hAnsi="微软雅黑" w:cs="微软雅黑" w:hint="eastAsia"/>
        </w:rPr>
        <w:t>研究领域</w:t>
      </w:r>
      <w:r w:rsidRPr="00F61D60">
        <w:rPr>
          <w:rFonts w:ascii="Times New Roman" w:eastAsia="Arial Unicode MS" w:hAnsi="Times New Roman" w:cs="Times New Roman"/>
        </w:rPr>
        <w:t xml:space="preserve">: </w:t>
      </w:r>
      <w:r w:rsidRPr="00F61D60">
        <w:rPr>
          <w:rFonts w:ascii="微软雅黑" w:eastAsia="微软雅黑" w:hAnsi="微软雅黑" w:cs="微软雅黑" w:hint="eastAsia"/>
        </w:rPr>
        <w:t>计算凝聚态物理</w:t>
      </w:r>
      <w:r w:rsidRPr="00F61D60">
        <w:rPr>
          <w:rFonts w:ascii="Times New Roman" w:eastAsia="Arial Unicode MS" w:hAnsi="Times New Roman" w:cs="Times New Roman"/>
        </w:rPr>
        <w:t xml:space="preserve">              </w:t>
      </w:r>
      <w:r w:rsidRPr="00F61D60">
        <w:rPr>
          <w:rFonts w:ascii="微软雅黑" w:eastAsia="微软雅黑" w:hAnsi="微软雅黑" w:cs="微软雅黑" w:hint="eastAsia"/>
        </w:rPr>
        <w:t>导师</w:t>
      </w:r>
      <w:r w:rsidRPr="00F61D60">
        <w:rPr>
          <w:rFonts w:ascii="Times New Roman" w:eastAsia="Arial Unicode MS" w:hAnsi="Times New Roman" w:cs="Times New Roman"/>
        </w:rPr>
        <w:t xml:space="preserve">: </w:t>
      </w:r>
      <w:r w:rsidRPr="00F61D60">
        <w:rPr>
          <w:rFonts w:ascii="微软雅黑" w:eastAsia="微软雅黑" w:hAnsi="微软雅黑" w:cs="微软雅黑" w:hint="eastAsia"/>
        </w:rPr>
        <w:t>龚新高院士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>2008.09 – 2012.07</w:t>
      </w:r>
      <w:r w:rsidRPr="00F61D60">
        <w:rPr>
          <w:rFonts w:ascii="Times New Roman" w:eastAsia="Arial Unicode MS" w:hAnsi="Times New Roman" w:cs="Times New Roman"/>
          <w:b/>
        </w:rPr>
        <w:t xml:space="preserve"> </w:t>
      </w:r>
      <w:r w:rsidRPr="00F61D60">
        <w:rPr>
          <w:rFonts w:ascii="Times New Roman" w:eastAsia="Arial Unicode MS" w:hAnsi="Times New Roman" w:cs="Times New Roman"/>
          <w:b/>
        </w:rPr>
        <w:tab/>
      </w:r>
      <w:r w:rsidRPr="00F61D60">
        <w:rPr>
          <w:rFonts w:ascii="微软雅黑" w:eastAsia="微软雅黑" w:hAnsi="微软雅黑" w:cs="微软雅黑" w:hint="eastAsia"/>
          <w:b/>
        </w:rPr>
        <w:t>华东理工大学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上海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中国</w:t>
      </w:r>
    </w:p>
    <w:p w:rsidR="000645F7" w:rsidRPr="00F61D60" w:rsidRDefault="002561CA">
      <w:pPr>
        <w:widowControl w:val="0"/>
        <w:spacing w:line="216" w:lineRule="auto"/>
        <w:ind w:left="1680" w:firstLine="420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物理学士</w:t>
      </w:r>
      <w:r w:rsidRPr="00F61D60">
        <w:rPr>
          <w:rFonts w:ascii="Times New Roman" w:eastAsia="Arial Unicode MS" w:hAnsi="Times New Roman" w:cs="Times New Roman"/>
        </w:rPr>
        <w:tab/>
      </w:r>
      <w:r w:rsidRPr="00F61D60">
        <w:rPr>
          <w:rFonts w:ascii="微软雅黑" w:eastAsia="微软雅黑" w:hAnsi="微软雅黑" w:cs="微软雅黑" w:hint="eastAsia"/>
        </w:rPr>
        <w:t>毕业设计</w:t>
      </w:r>
      <w:r w:rsidRPr="00F61D60">
        <w:rPr>
          <w:rFonts w:ascii="Times New Roman" w:eastAsia="Arial Unicode MS" w:hAnsi="Times New Roman" w:cs="Times New Roman"/>
        </w:rPr>
        <w:t xml:space="preserve">: </w:t>
      </w:r>
      <w:r w:rsidRPr="00F61D60">
        <w:rPr>
          <w:rFonts w:ascii="微软雅黑" w:eastAsia="微软雅黑" w:hAnsi="微软雅黑" w:cs="微软雅黑" w:hint="eastAsia"/>
        </w:rPr>
        <w:t>硅纳米线的结构预测</w:t>
      </w:r>
      <w:r w:rsidRPr="00F61D60">
        <w:rPr>
          <w:rFonts w:ascii="Times New Roman" w:eastAsia="Arial Unicode MS" w:hAnsi="Times New Roman" w:cs="Times New Roman"/>
        </w:rPr>
        <w:t xml:space="preserve">       </w:t>
      </w:r>
      <w:r w:rsidRPr="00F61D60">
        <w:rPr>
          <w:rFonts w:ascii="微软雅黑" w:eastAsia="微软雅黑" w:hAnsi="微软雅黑" w:cs="微软雅黑" w:hint="eastAsia"/>
        </w:rPr>
        <w:t>导师</w:t>
      </w:r>
      <w:r w:rsidRPr="00F61D60">
        <w:rPr>
          <w:rFonts w:ascii="Times New Roman" w:eastAsia="Arial Unicode MS" w:hAnsi="Times New Roman" w:cs="Times New Roman"/>
        </w:rPr>
        <w:t xml:space="preserve">: </w:t>
      </w:r>
      <w:r w:rsidRPr="00F61D60">
        <w:rPr>
          <w:rFonts w:ascii="微软雅黑" w:eastAsia="微软雅黑" w:hAnsi="微软雅黑" w:cs="微软雅黑" w:hint="eastAsia"/>
        </w:rPr>
        <w:t>钟菊花教授</w:t>
      </w:r>
    </w:p>
    <w:p w:rsidR="000645F7" w:rsidRPr="00F61D60" w:rsidRDefault="002561CA">
      <w:pPr>
        <w:widowControl w:val="0"/>
        <w:spacing w:line="216" w:lineRule="auto"/>
        <w:ind w:left="2100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>(</w:t>
      </w:r>
      <w:r w:rsidRPr="00F61D60">
        <w:rPr>
          <w:rFonts w:ascii="微软雅黑" w:eastAsia="微软雅黑" w:hAnsi="微软雅黑" w:cs="微软雅黑" w:hint="eastAsia"/>
          <w:b/>
        </w:rPr>
        <w:t>校优秀毕业论文</w:t>
      </w:r>
      <w:r w:rsidRPr="00F61D60">
        <w:rPr>
          <w:rFonts w:ascii="Times New Roman" w:hAnsi="Times New Roman" w:cs="Times New Roman"/>
        </w:rPr>
        <w:t>)</w:t>
      </w:r>
    </w:p>
    <w:p w:rsidR="000645F7" w:rsidRPr="00F61D60" w:rsidRDefault="000645F7">
      <w:pPr>
        <w:widowControl w:val="0"/>
        <w:spacing w:line="216" w:lineRule="auto"/>
        <w:ind w:left="2100"/>
        <w:rPr>
          <w:rFonts w:ascii="Times New Roman" w:hAnsi="Times New Roman" w:cs="Times New Roman"/>
        </w:rPr>
      </w:pPr>
    </w:p>
    <w:p w:rsidR="000645F7" w:rsidRPr="00F61D60" w:rsidRDefault="002561CA">
      <w:pPr>
        <w:widowControl w:val="0"/>
        <w:spacing w:line="264" w:lineRule="auto"/>
        <w:ind w:left="-359"/>
        <w:jc w:val="both"/>
        <w:rPr>
          <w:rFonts w:ascii="Times New Roman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工作经历</w:t>
      </w:r>
      <w:r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ab/>
      </w:r>
      <w:r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ab/>
      </w:r>
    </w:p>
    <w:p w:rsidR="00B06240" w:rsidRPr="00F61D60" w:rsidRDefault="00B06240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2021.04 </w:t>
      </w:r>
      <w:r w:rsidRPr="00F61D60">
        <w:rPr>
          <w:rFonts w:ascii="Times New Roman" w:hAnsi="Times New Roman" w:cs="Times New Roman"/>
        </w:rPr>
        <w:t>至今</w:t>
      </w:r>
      <w:r w:rsidR="00F61D60">
        <w:rPr>
          <w:rFonts w:ascii="Times New Roman" w:hAnsi="Times New Roman" w:cs="Times New Roman"/>
        </w:rPr>
        <w:t xml:space="preserve">             </w:t>
      </w:r>
      <w:r w:rsidRPr="00F61D60">
        <w:rPr>
          <w:rFonts w:ascii="微软雅黑" w:eastAsia="微软雅黑" w:hAnsi="微软雅黑" w:cs="微软雅黑"/>
        </w:rPr>
        <w:t>华东理工大学  科研助理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eastAsia="Arial Unicode MS" w:hAnsi="Times New Roman" w:cs="Times New Roman"/>
        </w:rPr>
        <w:t xml:space="preserve">2020.01 </w:t>
      </w:r>
      <w:r w:rsidR="00B06240" w:rsidRPr="00F61D60">
        <w:rPr>
          <w:rFonts w:ascii="Times New Roman" w:eastAsia="Arial Unicode MS" w:hAnsi="Times New Roman" w:cs="Times New Roman"/>
        </w:rPr>
        <w:t>-</w:t>
      </w:r>
      <w:r w:rsidRPr="00F61D60">
        <w:rPr>
          <w:rFonts w:ascii="Times New Roman" w:eastAsia="Arial Unicode MS" w:hAnsi="Times New Roman" w:cs="Times New Roman"/>
        </w:rPr>
        <w:t xml:space="preserve"> </w:t>
      </w:r>
      <w:r w:rsidR="00B06240" w:rsidRPr="00F61D60">
        <w:rPr>
          <w:rFonts w:ascii="Times New Roman" w:eastAsia="Arial Unicode MS" w:hAnsi="Times New Roman" w:cs="Times New Roman"/>
        </w:rPr>
        <w:t>2021.03</w:t>
      </w:r>
      <w:r w:rsidRPr="00F61D60">
        <w:rPr>
          <w:rFonts w:ascii="Times New Roman" w:eastAsia="Arial Unicode MS" w:hAnsi="Times New Roman" w:cs="Times New Roman"/>
        </w:rPr>
        <w:tab/>
        <w:t xml:space="preserve">    </w:t>
      </w:r>
      <w:r w:rsidRPr="00F61D60">
        <w:rPr>
          <w:rFonts w:ascii="微软雅黑" w:eastAsia="微软雅黑" w:hAnsi="微软雅黑" w:cs="微软雅黑" w:hint="eastAsia"/>
        </w:rPr>
        <w:t>博士后</w:t>
      </w:r>
      <w:r w:rsidRPr="00F61D60">
        <w:rPr>
          <w:rFonts w:ascii="Times New Roman" w:eastAsia="Arial Unicode MS" w:hAnsi="Times New Roman" w:cs="Times New Roman"/>
        </w:rPr>
        <w:t xml:space="preserve">  </w:t>
      </w:r>
      <w:r w:rsidRPr="00F61D60">
        <w:rPr>
          <w:rFonts w:ascii="微软雅黑" w:eastAsia="微软雅黑" w:hAnsi="微软雅黑" w:cs="微软雅黑" w:hint="eastAsia"/>
        </w:rPr>
        <w:t>帝国理工</w:t>
      </w:r>
      <w:r w:rsidRPr="00F61D60">
        <w:rPr>
          <w:rFonts w:ascii="Times New Roman" w:eastAsia="Arial Unicode MS" w:hAnsi="Times New Roman" w:cs="Times New Roman"/>
        </w:rPr>
        <w:t xml:space="preserve">   </w:t>
      </w:r>
      <w:r w:rsidR="00821D74" w:rsidRPr="00821D74">
        <w:rPr>
          <w:rFonts w:ascii="微软雅黑" w:eastAsia="微软雅黑" w:hAnsi="微软雅黑" w:cs="微软雅黑" w:hint="eastAsia"/>
        </w:rPr>
        <w:t>合作</w:t>
      </w:r>
      <w:r w:rsidRPr="00F61D60">
        <w:rPr>
          <w:rFonts w:ascii="微软雅黑" w:eastAsia="微软雅黑" w:hAnsi="微软雅黑" w:cs="微软雅黑" w:hint="eastAsia"/>
        </w:rPr>
        <w:t>导师</w:t>
      </w:r>
      <w:r w:rsidRPr="00F61D60">
        <w:rPr>
          <w:rFonts w:ascii="Times New Roman" w:eastAsia="Arial Unicode MS" w:hAnsi="Times New Roman" w:cs="Times New Roman"/>
        </w:rPr>
        <w:t xml:space="preserve">: Clotilde Cucinotta </w:t>
      </w:r>
      <w:r w:rsidRPr="00F61D60">
        <w:rPr>
          <w:rFonts w:ascii="微软雅黑" w:eastAsia="微软雅黑" w:hAnsi="微软雅黑" w:cs="微软雅黑" w:hint="eastAsia"/>
        </w:rPr>
        <w:t>博士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>2017.09 - 2019.12</w:t>
      </w:r>
      <w:r w:rsidRPr="00F61D60">
        <w:rPr>
          <w:rFonts w:ascii="Times New Roman" w:hAnsi="Times New Roman" w:cs="Times New Roman"/>
          <w:i/>
        </w:rPr>
        <w:t xml:space="preserve"> </w:t>
      </w:r>
      <w:r w:rsidRPr="00F61D60">
        <w:rPr>
          <w:rFonts w:ascii="Times New Roman" w:hAnsi="Times New Roman" w:cs="Times New Roman"/>
          <w:i/>
        </w:rPr>
        <w:tab/>
        <w:t xml:space="preserve">    </w:t>
      </w:r>
      <w:r w:rsidRPr="00F61D60">
        <w:rPr>
          <w:rFonts w:ascii="微软雅黑" w:eastAsia="微软雅黑" w:hAnsi="微软雅黑" w:cs="微软雅黑" w:hint="eastAsia"/>
        </w:rPr>
        <w:t>博士后</w:t>
      </w:r>
      <w:r w:rsidRPr="00F61D60">
        <w:rPr>
          <w:rFonts w:ascii="Times New Roman" w:eastAsia="Arial Unicode MS" w:hAnsi="Times New Roman" w:cs="Times New Roman"/>
        </w:rPr>
        <w:t xml:space="preserve">  </w:t>
      </w:r>
      <w:r w:rsidRPr="00F61D60">
        <w:rPr>
          <w:rFonts w:ascii="微软雅黑" w:eastAsia="微软雅黑" w:hAnsi="微软雅黑" w:cs="微软雅黑" w:hint="eastAsia"/>
        </w:rPr>
        <w:t>苏黎世联邦理工</w:t>
      </w:r>
      <w:r w:rsidRPr="00F61D60">
        <w:rPr>
          <w:rFonts w:ascii="Times New Roman" w:eastAsia="Arial Unicode MS" w:hAnsi="Times New Roman" w:cs="Times New Roman"/>
        </w:rPr>
        <w:t xml:space="preserve">  </w:t>
      </w:r>
      <w:r w:rsidR="00821D74" w:rsidRPr="00821D74">
        <w:rPr>
          <w:rFonts w:ascii="微软雅黑" w:eastAsia="微软雅黑" w:hAnsi="微软雅黑" w:cs="微软雅黑" w:hint="eastAsia"/>
        </w:rPr>
        <w:t>合作</w:t>
      </w:r>
      <w:r w:rsidRPr="00F61D60">
        <w:rPr>
          <w:rFonts w:ascii="微软雅黑" w:eastAsia="微软雅黑" w:hAnsi="微软雅黑" w:cs="微软雅黑" w:hint="eastAsia"/>
        </w:rPr>
        <w:t>导师</w:t>
      </w:r>
      <w:r w:rsidRPr="00F61D60">
        <w:rPr>
          <w:rFonts w:ascii="Times New Roman" w:eastAsia="Arial Unicode MS" w:hAnsi="Times New Roman" w:cs="Times New Roman"/>
        </w:rPr>
        <w:t xml:space="preserve">: Michele Parrinello </w:t>
      </w:r>
      <w:r w:rsidRPr="00F61D60">
        <w:rPr>
          <w:rFonts w:ascii="微软雅黑" w:eastAsia="微软雅黑" w:hAnsi="微软雅黑" w:cs="微软雅黑" w:hint="eastAsia"/>
        </w:rPr>
        <w:t>院士</w:t>
      </w:r>
    </w:p>
    <w:p w:rsidR="000645F7" w:rsidRPr="00F61D60" w:rsidRDefault="000645F7">
      <w:pPr>
        <w:widowControl w:val="0"/>
        <w:spacing w:line="216" w:lineRule="auto"/>
        <w:ind w:left="420"/>
        <w:rPr>
          <w:rFonts w:ascii="Times New Roman" w:hAnsi="Times New Roman" w:cs="Times New Roman"/>
        </w:rPr>
      </w:pPr>
    </w:p>
    <w:p w:rsidR="00B06240" w:rsidRPr="00F61D60" w:rsidRDefault="00821D74" w:rsidP="00B06240">
      <w:pPr>
        <w:widowControl w:val="0"/>
        <w:tabs>
          <w:tab w:val="left" w:pos="9495"/>
        </w:tabs>
        <w:spacing w:line="264" w:lineRule="auto"/>
        <w:ind w:left="-359"/>
        <w:rPr>
          <w:rFonts w:ascii="Times New Roman" w:hAnsi="Times New Roman" w:cs="Times New Roman"/>
          <w:b/>
          <w:sz w:val="28"/>
          <w:szCs w:val="28"/>
          <w:shd w:val="clear" w:color="auto" w:fill="D9D9D9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主要</w:t>
      </w:r>
      <w:r w:rsidR="002561CA"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科研项目</w:t>
      </w:r>
    </w:p>
    <w:p w:rsidR="000645F7" w:rsidRPr="00F61D60" w:rsidRDefault="002561CA" w:rsidP="00B06240">
      <w:pPr>
        <w:pStyle w:val="a5"/>
        <w:widowControl w:val="0"/>
        <w:numPr>
          <w:ilvl w:val="0"/>
          <w:numId w:val="4"/>
        </w:numPr>
        <w:tabs>
          <w:tab w:val="left" w:pos="9495"/>
        </w:tabs>
        <w:spacing w:line="264" w:lineRule="auto"/>
        <w:ind w:firstLineChars="0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>2012.09 - 2017.07</w:t>
      </w:r>
      <w:r w:rsidR="00B06240" w:rsidRPr="00F61D60">
        <w:rPr>
          <w:rFonts w:ascii="Times New Roman" w:hAnsi="Times New Roman" w:cs="Times New Roman"/>
        </w:rPr>
        <w:t xml:space="preserve">                      </w:t>
      </w:r>
      <w:r w:rsidRPr="00F16EE1">
        <w:rPr>
          <w:rFonts w:ascii="微软雅黑" w:eastAsia="微软雅黑" w:hAnsi="微软雅黑" w:cs="微软雅黑"/>
          <w:b/>
        </w:rPr>
        <w:t>开发软件包 IM2ODE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eastAsia="微软雅黑" w:hAnsi="Times New Roman" w:cs="Times New Roman"/>
        </w:rPr>
        <w:t>提</w:t>
      </w:r>
      <w:r w:rsidRPr="00F61D60">
        <w:rPr>
          <w:rFonts w:ascii="微软雅黑" w:eastAsia="微软雅黑" w:hAnsi="微软雅黑" w:cs="微软雅黑" w:hint="eastAsia"/>
        </w:rPr>
        <w:t>出将多目标全局优化用于功能性材料预测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开发具有自主知识产权的</w:t>
      </w:r>
      <w:r w:rsidRPr="00F61D60">
        <w:rPr>
          <w:rFonts w:ascii="Times New Roman" w:eastAsia="Arial Unicode MS" w:hAnsi="Times New Roman" w:cs="Times New Roman"/>
        </w:rPr>
        <w:t>‘IM</w:t>
      </w:r>
      <w:r w:rsidRPr="00F61D60">
        <w:rPr>
          <w:rFonts w:ascii="Times New Roman" w:hAnsi="Times New Roman" w:cs="Times New Roman"/>
          <w:vertAlign w:val="superscript"/>
        </w:rPr>
        <w:t>2</w:t>
      </w:r>
      <w:r w:rsidRPr="00F61D60">
        <w:rPr>
          <w:rFonts w:ascii="Times New Roman" w:eastAsia="Arial Unicode MS" w:hAnsi="Times New Roman" w:cs="Times New Roman"/>
        </w:rPr>
        <w:t>ODE’</w:t>
      </w:r>
      <w:r w:rsidRPr="00F61D60">
        <w:rPr>
          <w:rFonts w:ascii="微软雅黑" w:eastAsia="微软雅黑" w:hAnsi="微软雅黑" w:cs="微软雅黑" w:hint="eastAsia"/>
        </w:rPr>
        <w:t>软件包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并在开源平台公开发布</w:t>
      </w:r>
      <w:r w:rsidRPr="00F61D60">
        <w:rPr>
          <w:rFonts w:ascii="Times New Roman" w:eastAsia="Arial Unicode MS" w:hAnsi="Times New Roman" w:cs="Times New Roman"/>
        </w:rPr>
        <w:t>: https://github.com/YueyuZhang/IM2ODE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该软件包可用于预测特定带隙的半导体材料和超硬材料。该软件包已被用于纯碳材料和二氧化钛太阳能吸收材料的预测。该软件包还被应用于预测具有合适带隙的碳材料和二氧化钛。该软件包还能被用于预测二维材料，包括硫化硅和层状硅材料。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>2012.09 –2017.07</w:t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微软雅黑" w:eastAsia="微软雅黑" w:hAnsi="微软雅黑" w:cs="微软雅黑" w:hint="eastAsia"/>
          <w:b/>
        </w:rPr>
        <w:t>光电化学性能模拟</w:t>
      </w:r>
      <w:r w:rsidRPr="00F61D60">
        <w:rPr>
          <w:rFonts w:ascii="Times New Roman" w:eastAsia="Arial Unicode MS" w:hAnsi="Times New Roman" w:cs="Times New Roman"/>
        </w:rPr>
        <w:t xml:space="preserve">     </w:t>
      </w:r>
      <w:r w:rsidRPr="00F61D60">
        <w:rPr>
          <w:rFonts w:ascii="微软雅黑" w:eastAsia="微软雅黑" w:hAnsi="微软雅黑" w:cs="微软雅黑" w:hint="eastAsia"/>
        </w:rPr>
        <w:t>（与复旦大学先进材料实验室合作）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参与研究如何增强二氧化钛体系光吸收的机理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包括二氧化钛和其他纳米结构之间的电荷转移等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研究的体系涵盖小于</w:t>
      </w:r>
      <w:r w:rsidRPr="00F61D60">
        <w:rPr>
          <w:rFonts w:ascii="Times New Roman" w:eastAsia="Arial Unicode MS" w:hAnsi="Times New Roman" w:cs="Times New Roman"/>
        </w:rPr>
        <w:t>5</w:t>
      </w:r>
      <w:r w:rsidRPr="00F61D60">
        <w:rPr>
          <w:rFonts w:ascii="微软雅黑" w:eastAsia="微软雅黑" w:hAnsi="微软雅黑" w:cs="微软雅黑" w:hint="eastAsia"/>
        </w:rPr>
        <w:t>纳米铅笔石墨量子点</w:t>
      </w:r>
      <w:r w:rsidRPr="00F61D60">
        <w:rPr>
          <w:rFonts w:ascii="Times New Roman" w:eastAsia="Arial Unicode MS" w:hAnsi="Times New Roman" w:cs="Times New Roman"/>
        </w:rPr>
        <w:t>, C</w:t>
      </w:r>
      <w:r w:rsidRPr="00F61D60">
        <w:rPr>
          <w:rFonts w:ascii="Times New Roman" w:hAnsi="Times New Roman" w:cs="Times New Roman"/>
          <w:vertAlign w:val="subscript"/>
        </w:rPr>
        <w:t>3</w:t>
      </w:r>
      <w:r w:rsidRPr="00F61D60">
        <w:rPr>
          <w:rFonts w:ascii="Times New Roman" w:hAnsi="Times New Roman" w:cs="Times New Roman"/>
        </w:rPr>
        <w:t>N</w:t>
      </w:r>
      <w:r w:rsidRPr="00F61D60">
        <w:rPr>
          <w:rFonts w:ascii="Times New Roman" w:hAnsi="Times New Roman" w:cs="Times New Roman"/>
          <w:vertAlign w:val="subscript"/>
        </w:rPr>
        <w:t>4</w:t>
      </w:r>
      <w:r w:rsidRPr="00F61D60">
        <w:rPr>
          <w:rFonts w:ascii="微软雅黑" w:eastAsia="微软雅黑" w:hAnsi="微软雅黑" w:cs="微软雅黑" w:hint="eastAsia"/>
        </w:rPr>
        <w:t>量子点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以及钨掺杂的二氧化钛纳米线阵列</w:t>
      </w:r>
      <w:r w:rsidRPr="00F61D60">
        <w:rPr>
          <w:rFonts w:ascii="Times New Roman" w:eastAsia="Arial Unicode MS" w:hAnsi="Times New Roman" w:cs="Times New Roman"/>
        </w:rPr>
        <w:t>.</w:t>
      </w:r>
      <w:r w:rsidR="00821D74" w:rsidRPr="00821D74">
        <w:rPr>
          <w:rFonts w:ascii="微软雅黑" w:eastAsia="微软雅黑" w:hAnsi="微软雅黑" w:cs="微软雅黑" w:hint="eastAsia"/>
        </w:rPr>
        <w:t>（文章发表在N</w:t>
      </w:r>
      <w:r w:rsidR="00821D74" w:rsidRPr="00821D74">
        <w:rPr>
          <w:rFonts w:ascii="微软雅黑" w:eastAsia="微软雅黑" w:hAnsi="微软雅黑" w:cs="微软雅黑"/>
        </w:rPr>
        <w:t>ature Chemistry</w:t>
      </w:r>
      <w:r w:rsidR="00821D74" w:rsidRPr="00821D74">
        <w:rPr>
          <w:rFonts w:ascii="微软雅黑" w:eastAsia="微软雅黑" w:hAnsi="微软雅黑" w:cs="微软雅黑" w:hint="eastAsia"/>
        </w:rPr>
        <w:t>，所有作者中计算的第一顺位）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预言了聚酰亚胺可用于水系锂点的阳极材料</w:t>
      </w:r>
      <w:r w:rsidRPr="00F61D60">
        <w:rPr>
          <w:rFonts w:ascii="Times New Roman" w:eastAsia="Arial Unicode MS" w:hAnsi="Times New Roman" w:cs="Times New Roman"/>
        </w:rPr>
        <w:t>.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lastRenderedPageBreak/>
        <w:t>2014.09 –2017.07</w:t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微软雅黑" w:eastAsia="微软雅黑" w:hAnsi="微软雅黑" w:cs="微软雅黑" w:hint="eastAsia"/>
          <w:b/>
        </w:rPr>
        <w:t>三步法计算带阶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参与开发了三步法用于半导体异质结的带阶计算</w:t>
      </w:r>
      <w:r w:rsidRPr="00F61D60">
        <w:rPr>
          <w:rFonts w:ascii="Times New Roman" w:eastAsia="Arial Unicode MS" w:hAnsi="Times New Roman" w:cs="Times New Roman"/>
        </w:rPr>
        <w:t>.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应用三步法计算金红石和锐钛矿的氧化钛只加的带阶</w:t>
      </w:r>
      <w:r w:rsidRPr="00F61D60">
        <w:rPr>
          <w:rFonts w:ascii="Times New Roman" w:eastAsia="Arial Unicode MS" w:hAnsi="Times New Roman" w:cs="Times New Roman"/>
        </w:rPr>
        <w:t>.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>2017.09 – 2018.09</w:t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微软雅黑" w:eastAsia="微软雅黑" w:hAnsi="微软雅黑" w:cs="微软雅黑" w:hint="eastAsia"/>
          <w:b/>
        </w:rPr>
        <w:t>结晶过程的增强采样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改进了各向同性结晶的协同变量</w:t>
      </w:r>
      <w:r w:rsidRPr="00F61D60">
        <w:rPr>
          <w:rFonts w:ascii="Times New Roman" w:eastAsia="Arial Unicode MS" w:hAnsi="Times New Roman" w:cs="Times New Roman"/>
        </w:rPr>
        <w:t>.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>2017.09 – 2019.12</w:t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Times New Roman" w:hAnsi="Times New Roman" w:cs="Times New Roman"/>
        </w:rPr>
        <w:tab/>
      </w:r>
      <w:r w:rsidRPr="00F61D60">
        <w:rPr>
          <w:rFonts w:ascii="微软雅黑" w:eastAsia="微软雅黑" w:hAnsi="微软雅黑" w:cs="微软雅黑" w:hint="eastAsia"/>
          <w:b/>
        </w:rPr>
        <w:t>开发基于深度神经网络的增强采样</w:t>
      </w:r>
      <w:r w:rsidRPr="00F61D60">
        <w:rPr>
          <w:rFonts w:ascii="Times New Roman" w:eastAsia="Arial Unicode MS" w:hAnsi="Times New Roman" w:cs="Times New Roman"/>
          <w:b/>
        </w:rPr>
        <w:t xml:space="preserve"> 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训练了深度神经网络用于增强采样</w:t>
      </w:r>
      <w:r w:rsidRPr="00F61D60">
        <w:rPr>
          <w:rFonts w:ascii="Times New Roman" w:eastAsia="Arial Unicode MS" w:hAnsi="Times New Roman" w:cs="Times New Roman"/>
        </w:rPr>
        <w:t xml:space="preserve">. 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采用神经网络增强采样研究蛋白质折叠</w:t>
      </w:r>
      <w:r w:rsidRPr="00F61D60">
        <w:rPr>
          <w:rFonts w:ascii="Times New Roman" w:eastAsia="Arial Unicode MS" w:hAnsi="Times New Roman" w:cs="Times New Roman"/>
        </w:rPr>
        <w:t>.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2020.01 </w:t>
      </w:r>
      <w:r w:rsidR="00821D74">
        <w:rPr>
          <w:rFonts w:ascii="Times New Roman" w:hAnsi="Times New Roman" w:cs="Times New Roman"/>
        </w:rPr>
        <w:t>–</w:t>
      </w:r>
      <w:r w:rsidRPr="00F61D60">
        <w:rPr>
          <w:rFonts w:ascii="Times New Roman" w:hAnsi="Times New Roman" w:cs="Times New Roman"/>
        </w:rPr>
        <w:t xml:space="preserve"> </w:t>
      </w:r>
      <w:r w:rsidR="00821D74">
        <w:rPr>
          <w:rFonts w:ascii="Times New Roman" w:hAnsi="Times New Roman" w:cs="Times New Roman"/>
        </w:rPr>
        <w:t>2021.03</w:t>
      </w:r>
      <w:r w:rsidRPr="00F61D60">
        <w:rPr>
          <w:rFonts w:ascii="Times New Roman" w:hAnsi="Times New Roman" w:cs="Times New Roman"/>
        </w:rPr>
        <w:t xml:space="preserve">                                               </w:t>
      </w:r>
      <w:r w:rsidRPr="00F61D60">
        <w:rPr>
          <w:rFonts w:ascii="微软雅黑" w:eastAsia="微软雅黑" w:hAnsi="微软雅黑" w:cs="微软雅黑" w:hint="eastAsia"/>
          <w:b/>
        </w:rPr>
        <w:t>非平衡态格林函数方法用于输运计算</w:t>
      </w:r>
    </w:p>
    <w:p w:rsidR="000645F7" w:rsidRPr="00F61D60" w:rsidRDefault="002561CA">
      <w:pPr>
        <w:widowControl w:val="0"/>
        <w:numPr>
          <w:ilvl w:val="1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写</w:t>
      </w:r>
      <w:r w:rsidRPr="00F61D60">
        <w:rPr>
          <w:rFonts w:ascii="Times New Roman" w:eastAsia="Arial Unicode MS" w:hAnsi="Times New Roman" w:cs="Times New Roman"/>
        </w:rPr>
        <w:t>smeagol</w:t>
      </w:r>
      <w:r w:rsidRPr="00F61D60">
        <w:rPr>
          <w:rFonts w:ascii="微软雅黑" w:eastAsia="微软雅黑" w:hAnsi="微软雅黑" w:cs="微软雅黑" w:hint="eastAsia"/>
        </w:rPr>
        <w:t>软件和</w:t>
      </w:r>
      <w:r w:rsidRPr="00F61D60">
        <w:rPr>
          <w:rFonts w:ascii="Times New Roman" w:eastAsia="Arial Unicode MS" w:hAnsi="Times New Roman" w:cs="Times New Roman"/>
        </w:rPr>
        <w:t>cp2k</w:t>
      </w:r>
      <w:r w:rsidRPr="00F61D60">
        <w:rPr>
          <w:rFonts w:ascii="微软雅黑" w:eastAsia="微软雅黑" w:hAnsi="微软雅黑" w:cs="微软雅黑" w:hint="eastAsia"/>
        </w:rPr>
        <w:t>软件的接口，使</w:t>
      </w:r>
      <w:r w:rsidRPr="00F61D60">
        <w:rPr>
          <w:rFonts w:ascii="Times New Roman" w:eastAsia="Arial Unicode MS" w:hAnsi="Times New Roman" w:cs="Times New Roman"/>
        </w:rPr>
        <w:t>cp2k</w:t>
      </w:r>
      <w:r w:rsidRPr="00F61D60">
        <w:rPr>
          <w:rFonts w:ascii="微软雅黑" w:eastAsia="微软雅黑" w:hAnsi="微软雅黑" w:cs="微软雅黑" w:hint="eastAsia"/>
        </w:rPr>
        <w:t>能做非平衡态格林函数的计算</w:t>
      </w:r>
    </w:p>
    <w:p w:rsidR="000645F7" w:rsidRPr="00F61D60" w:rsidRDefault="000645F7">
      <w:pPr>
        <w:widowControl w:val="0"/>
        <w:spacing w:line="216" w:lineRule="auto"/>
        <w:ind w:left="840"/>
        <w:rPr>
          <w:rFonts w:ascii="Times New Roman" w:hAnsi="Times New Roman" w:cs="Times New Roman"/>
        </w:rPr>
      </w:pPr>
    </w:p>
    <w:p w:rsidR="00B06240" w:rsidRPr="00F61D60" w:rsidRDefault="002561CA" w:rsidP="00B06240">
      <w:pPr>
        <w:widowControl w:val="0"/>
        <w:tabs>
          <w:tab w:val="left" w:pos="9495"/>
        </w:tabs>
        <w:spacing w:line="264" w:lineRule="auto"/>
        <w:ind w:left="-359"/>
        <w:rPr>
          <w:rFonts w:ascii="Times New Roman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技能</w:t>
      </w:r>
    </w:p>
    <w:p w:rsidR="000645F7" w:rsidRPr="00F61D60" w:rsidRDefault="002561CA" w:rsidP="00B06240">
      <w:pPr>
        <w:widowControl w:val="0"/>
        <w:tabs>
          <w:tab w:val="left" w:pos="9495"/>
        </w:tabs>
        <w:spacing w:line="264" w:lineRule="auto"/>
        <w:ind w:left="-359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基于密度泛函的电子结构性质计算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全局优化算法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基于增强采样的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非常强的编程能力</w:t>
      </w:r>
    </w:p>
    <w:p w:rsidR="000645F7" w:rsidRPr="00F61D60" w:rsidRDefault="002561CA">
      <w:pPr>
        <w:widowControl w:val="0"/>
        <w:numPr>
          <w:ilvl w:val="0"/>
          <w:numId w:val="1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善于沟通与协作</w:t>
      </w:r>
    </w:p>
    <w:p w:rsidR="000645F7" w:rsidRPr="00F61D60" w:rsidRDefault="000645F7">
      <w:pPr>
        <w:widowControl w:val="0"/>
        <w:spacing w:line="216" w:lineRule="auto"/>
        <w:ind w:left="420"/>
        <w:rPr>
          <w:rFonts w:ascii="Times New Roman" w:hAnsi="Times New Roman" w:cs="Times New Roman"/>
        </w:rPr>
      </w:pPr>
    </w:p>
    <w:p w:rsidR="00B06240" w:rsidRPr="00F61D60" w:rsidRDefault="002561CA" w:rsidP="00B06240">
      <w:pPr>
        <w:widowControl w:val="0"/>
        <w:tabs>
          <w:tab w:val="left" w:pos="9495"/>
        </w:tabs>
        <w:spacing w:line="264" w:lineRule="auto"/>
        <w:ind w:left="-359"/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教学经历</w:t>
      </w:r>
      <w:r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 xml:space="preserve"> </w:t>
      </w:r>
    </w:p>
    <w:p w:rsidR="00EA7603" w:rsidRPr="00EA7603" w:rsidRDefault="00EA7603" w:rsidP="00EA7603">
      <w:pPr>
        <w:pStyle w:val="a5"/>
        <w:widowControl w:val="0"/>
        <w:numPr>
          <w:ilvl w:val="0"/>
          <w:numId w:val="6"/>
        </w:numPr>
        <w:tabs>
          <w:tab w:val="left" w:pos="9495"/>
        </w:tabs>
        <w:spacing w:line="264" w:lineRule="auto"/>
        <w:ind w:firstLineChars="0"/>
        <w:rPr>
          <w:rFonts w:ascii="微软雅黑" w:eastAsia="微软雅黑" w:hAnsi="微软雅黑" w:cs="微软雅黑"/>
        </w:rPr>
      </w:pPr>
      <w:r w:rsidRPr="00EA7603">
        <w:rPr>
          <w:rFonts w:ascii="微软雅黑" w:eastAsia="微软雅黑" w:hAnsi="微软雅黑" w:cs="微软雅黑" w:hint="eastAsia"/>
        </w:rPr>
        <w:t>2</w:t>
      </w:r>
      <w:r w:rsidRPr="00EA7603">
        <w:rPr>
          <w:rFonts w:ascii="微软雅黑" w:eastAsia="微软雅黑" w:hAnsi="微软雅黑" w:cs="微软雅黑"/>
        </w:rPr>
        <w:t xml:space="preserve">012.09 – 2013.01 </w:t>
      </w:r>
      <w:r w:rsidRPr="00EA7603">
        <w:rPr>
          <w:rFonts w:ascii="微软雅黑" w:eastAsia="微软雅黑" w:hAnsi="微软雅黑" w:cs="微软雅黑" w:hint="eastAsia"/>
        </w:rPr>
        <w:t>大学物理 助教 复旦大学</w:t>
      </w:r>
    </w:p>
    <w:p w:rsidR="00EA7603" w:rsidRPr="00EA7603" w:rsidRDefault="00EA7603" w:rsidP="00EA7603">
      <w:pPr>
        <w:pStyle w:val="a5"/>
        <w:widowControl w:val="0"/>
        <w:numPr>
          <w:ilvl w:val="0"/>
          <w:numId w:val="6"/>
        </w:numPr>
        <w:tabs>
          <w:tab w:val="left" w:pos="9495"/>
        </w:tabs>
        <w:spacing w:line="264" w:lineRule="auto"/>
        <w:ind w:firstLineChars="0"/>
        <w:rPr>
          <w:rFonts w:ascii="微软雅黑" w:eastAsia="微软雅黑" w:hAnsi="微软雅黑" w:cs="微软雅黑"/>
        </w:rPr>
      </w:pPr>
      <w:r w:rsidRPr="00EA7603">
        <w:rPr>
          <w:rFonts w:ascii="微软雅黑" w:eastAsia="微软雅黑" w:hAnsi="微软雅黑" w:cs="微软雅黑" w:hint="eastAsia"/>
        </w:rPr>
        <w:t>2</w:t>
      </w:r>
      <w:r w:rsidRPr="00EA7603">
        <w:rPr>
          <w:rFonts w:ascii="微软雅黑" w:eastAsia="微软雅黑" w:hAnsi="微软雅黑" w:cs="微软雅黑"/>
        </w:rPr>
        <w:t xml:space="preserve">013.02 – 2013.06  </w:t>
      </w:r>
      <w:r w:rsidRPr="00EA7603">
        <w:rPr>
          <w:rFonts w:ascii="微软雅黑" w:eastAsia="微软雅黑" w:hAnsi="微软雅黑" w:cs="微软雅黑" w:hint="eastAsia"/>
        </w:rPr>
        <w:t>计算物理 助教 复旦大学</w:t>
      </w:r>
    </w:p>
    <w:p w:rsidR="000645F7" w:rsidRPr="0048635C" w:rsidRDefault="002561CA" w:rsidP="00EA7603">
      <w:pPr>
        <w:pStyle w:val="a5"/>
        <w:widowControl w:val="0"/>
        <w:numPr>
          <w:ilvl w:val="0"/>
          <w:numId w:val="6"/>
        </w:numPr>
        <w:tabs>
          <w:tab w:val="left" w:pos="9495"/>
        </w:tabs>
        <w:spacing w:line="264" w:lineRule="auto"/>
        <w:ind w:firstLineChars="0"/>
        <w:rPr>
          <w:rFonts w:ascii="微软雅黑" w:eastAsia="微软雅黑" w:hAnsi="微软雅黑" w:cs="微软雅黑"/>
        </w:rPr>
      </w:pPr>
      <w:r w:rsidRPr="0048635C">
        <w:rPr>
          <w:rFonts w:ascii="微软雅黑" w:eastAsia="微软雅黑" w:hAnsi="微软雅黑" w:cs="微软雅黑"/>
        </w:rPr>
        <w:t xml:space="preserve">2020.09 - 2020.12 </w:t>
      </w:r>
      <w:r w:rsidRPr="00EA7603">
        <w:rPr>
          <w:rFonts w:ascii="微软雅黑" w:eastAsia="微软雅黑" w:hAnsi="微软雅黑" w:cs="微软雅黑" w:hint="eastAsia"/>
        </w:rPr>
        <w:t>三年级计算实验</w:t>
      </w:r>
      <w:r w:rsidRPr="0048635C">
        <w:rPr>
          <w:rFonts w:ascii="微软雅黑" w:eastAsia="微软雅黑" w:hAnsi="微软雅黑" w:cs="微软雅黑"/>
        </w:rPr>
        <w:t xml:space="preserve"> </w:t>
      </w:r>
      <w:r w:rsidRPr="00EA7603">
        <w:rPr>
          <w:rFonts w:ascii="微软雅黑" w:eastAsia="微软雅黑" w:hAnsi="微软雅黑" w:cs="微软雅黑" w:hint="eastAsia"/>
        </w:rPr>
        <w:t>助教</w:t>
      </w:r>
      <w:r w:rsidRPr="0048635C">
        <w:rPr>
          <w:rFonts w:ascii="微软雅黑" w:eastAsia="微软雅黑" w:hAnsi="微软雅黑" w:cs="微软雅黑"/>
        </w:rPr>
        <w:t xml:space="preserve"> </w:t>
      </w:r>
      <w:r w:rsidRPr="00EA7603">
        <w:rPr>
          <w:rFonts w:ascii="微软雅黑" w:eastAsia="微软雅黑" w:hAnsi="微软雅黑" w:cs="微软雅黑" w:hint="eastAsia"/>
        </w:rPr>
        <w:t>帝国理工</w:t>
      </w:r>
    </w:p>
    <w:p w:rsidR="000645F7" w:rsidRPr="00F61D60" w:rsidRDefault="000645F7">
      <w:pPr>
        <w:widowControl w:val="0"/>
        <w:spacing w:line="216" w:lineRule="auto"/>
        <w:rPr>
          <w:rFonts w:ascii="Times New Roman" w:hAnsi="Times New Roman" w:cs="Times New Roman"/>
        </w:rPr>
      </w:pPr>
    </w:p>
    <w:p w:rsidR="000645F7" w:rsidRPr="00F61D60" w:rsidRDefault="002561CA">
      <w:pPr>
        <w:widowControl w:val="0"/>
        <w:spacing w:line="264" w:lineRule="auto"/>
        <w:ind w:left="-359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软件著作</w:t>
      </w:r>
      <w:r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 xml:space="preserve">         </w:t>
      </w:r>
    </w:p>
    <w:p w:rsidR="000645F7" w:rsidRPr="00F61D60" w:rsidRDefault="000645F7">
      <w:pPr>
        <w:widowControl w:val="0"/>
        <w:spacing w:line="216" w:lineRule="auto"/>
        <w:rPr>
          <w:rFonts w:ascii="Times New Roman" w:hAnsi="Times New Roman" w:cs="Times New Roman"/>
        </w:rPr>
      </w:pPr>
    </w:p>
    <w:p w:rsidR="000645F7" w:rsidRPr="00556ABA" w:rsidRDefault="002561CA">
      <w:pPr>
        <w:widowControl w:val="0"/>
        <w:numPr>
          <w:ilvl w:val="0"/>
          <w:numId w:val="1"/>
        </w:numPr>
        <w:spacing w:line="216" w:lineRule="auto"/>
        <w:rPr>
          <w:rFonts w:ascii="微软雅黑" w:eastAsia="微软雅黑" w:hAnsi="微软雅黑" w:cs="微软雅黑"/>
        </w:rPr>
      </w:pPr>
      <w:r w:rsidRPr="00F61D60">
        <w:rPr>
          <w:rFonts w:ascii="微软雅黑" w:eastAsia="微软雅黑" w:hAnsi="微软雅黑" w:cs="微软雅黑" w:hint="eastAsia"/>
        </w:rPr>
        <w:t>基于多目标全局优化算法进行逆向材料设计软件</w:t>
      </w:r>
      <w:r w:rsidRPr="00F61D60">
        <w:rPr>
          <w:rFonts w:ascii="Times New Roman" w:eastAsia="Arial Unicode MS" w:hAnsi="Times New Roman" w:cs="Times New Roman"/>
        </w:rPr>
        <w:t>V1.0</w:t>
      </w:r>
      <w:r w:rsidRPr="00F61D60">
        <w:rPr>
          <w:rFonts w:ascii="微软雅黑" w:eastAsia="微软雅黑" w:hAnsi="微软雅黑" w:cs="微软雅黑" w:hint="eastAsia"/>
        </w:rPr>
        <w:t>，登记号：</w:t>
      </w:r>
      <w:r w:rsidRPr="00F61D60">
        <w:rPr>
          <w:rFonts w:ascii="Times New Roman" w:eastAsia="Arial Unicode MS" w:hAnsi="Times New Roman" w:cs="Times New Roman"/>
        </w:rPr>
        <w:t>2017SR179010</w:t>
      </w:r>
      <w:r w:rsidR="00CE4137">
        <w:rPr>
          <w:rFonts w:ascii="Times New Roman" w:eastAsia="Arial Unicode MS" w:hAnsi="Times New Roman" w:cs="Times New Roman"/>
        </w:rPr>
        <w:t xml:space="preserve"> </w:t>
      </w:r>
      <w:r w:rsidR="00CE4137" w:rsidRPr="00556ABA">
        <w:rPr>
          <w:rFonts w:ascii="微软雅黑" w:eastAsia="微软雅黑" w:hAnsi="微软雅黑" w:cs="微软雅黑" w:hint="eastAsia"/>
        </w:rPr>
        <w:t>（第二完成人，所有完成人：龚新高，张越宇，向红军）</w:t>
      </w:r>
    </w:p>
    <w:p w:rsidR="000645F7" w:rsidRPr="00F61D60" w:rsidRDefault="000645F7">
      <w:pPr>
        <w:widowControl w:val="0"/>
        <w:spacing w:line="216" w:lineRule="auto"/>
        <w:ind w:left="420"/>
        <w:rPr>
          <w:rFonts w:ascii="Times New Roman" w:hAnsi="Times New Roman" w:cs="Times New Roman"/>
        </w:rPr>
      </w:pPr>
    </w:p>
    <w:p w:rsidR="000645F7" w:rsidRPr="006C7722" w:rsidRDefault="002561CA" w:rsidP="006C7722">
      <w:pPr>
        <w:widowControl w:val="0"/>
        <w:spacing w:line="264" w:lineRule="auto"/>
        <w:ind w:left="-359"/>
        <w:jc w:val="both"/>
        <w:rPr>
          <w:rFonts w:ascii="Times New Roman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奖项</w:t>
      </w:r>
      <w:r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 xml:space="preserve">           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Times New Roman" w:eastAsia="Arial Unicode MS" w:hAnsi="Times New Roman" w:cs="Times New Roman"/>
        </w:rPr>
        <w:t>2020</w:t>
      </w:r>
      <w:r w:rsidRPr="00F61D60">
        <w:rPr>
          <w:rFonts w:ascii="微软雅黑" w:eastAsia="微软雅黑" w:hAnsi="微软雅黑" w:cs="微软雅黑" w:hint="eastAsia"/>
        </w:rPr>
        <w:t>升起的新星提名</w:t>
      </w:r>
      <w:r w:rsidRPr="00F61D60">
        <w:rPr>
          <w:rFonts w:ascii="Times New Roman" w:eastAsia="Arial Unicode MS" w:hAnsi="Times New Roman" w:cs="Times New Roman"/>
        </w:rPr>
        <w:t>(Recipient of Rising Star Finalist 2020 from Computational Materials Science)</w:t>
      </w:r>
      <w:r w:rsidRPr="00F61D60">
        <w:rPr>
          <w:rFonts w:ascii="微软雅黑" w:eastAsia="微软雅黑" w:hAnsi="微软雅黑" w:cs="微软雅黑" w:hint="eastAsia"/>
        </w:rPr>
        <w:t>，</w:t>
      </w:r>
      <w:r w:rsidRPr="00F61D60">
        <w:rPr>
          <w:rFonts w:ascii="Times New Roman" w:eastAsia="Arial Unicode MS" w:hAnsi="Times New Roman" w:cs="Times New Roman"/>
        </w:rPr>
        <w:t xml:space="preserve"> </w:t>
      </w:r>
      <w:r w:rsidRPr="00F61D60">
        <w:rPr>
          <w:rFonts w:ascii="微软雅黑" w:eastAsia="微软雅黑" w:hAnsi="微软雅黑" w:cs="微软雅黑" w:hint="eastAsia"/>
        </w:rPr>
        <w:t>计算材料科学杂志社，爱斯维尔</w:t>
      </w:r>
      <w:r w:rsidRPr="00F61D60">
        <w:rPr>
          <w:rFonts w:ascii="Times New Roman" w:eastAsia="Arial Unicode MS" w:hAnsi="Times New Roman" w:cs="Times New Roman"/>
        </w:rPr>
        <w:t>, 2020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特等奖</w:t>
      </w:r>
      <w:r w:rsidRPr="00F61D60">
        <w:rPr>
          <w:rFonts w:ascii="Times New Roman" w:eastAsia="Arial Unicode MS" w:hAnsi="Times New Roman" w:cs="Times New Roman"/>
        </w:rPr>
        <w:t>, ‘2019</w:t>
      </w:r>
      <w:r w:rsidRPr="00F61D60">
        <w:rPr>
          <w:rFonts w:ascii="微软雅黑" w:eastAsia="微软雅黑" w:hAnsi="微软雅黑" w:cs="微软雅黑" w:hint="eastAsia"/>
        </w:rPr>
        <w:t>最具影响力文章</w:t>
      </w:r>
      <w:r w:rsidRPr="00F61D60">
        <w:rPr>
          <w:rFonts w:ascii="Times New Roman" w:eastAsia="Arial Unicode MS" w:hAnsi="Times New Roman" w:cs="Times New Roman"/>
        </w:rPr>
        <w:t xml:space="preserve">’ </w:t>
      </w:r>
      <w:r w:rsidRPr="00F61D60">
        <w:rPr>
          <w:rFonts w:ascii="微软雅黑" w:eastAsia="微软雅黑" w:hAnsi="微软雅黑" w:cs="微软雅黑" w:hint="eastAsia"/>
        </w:rPr>
        <w:t>中国物理通讯，中国物理学会</w:t>
      </w:r>
      <w:r w:rsidRPr="00F61D60">
        <w:rPr>
          <w:rFonts w:ascii="Times New Roman" w:eastAsia="Arial Unicode MS" w:hAnsi="Times New Roman" w:cs="Times New Roman"/>
        </w:rPr>
        <w:t>, 2019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优秀毕业生，复旦大学</w:t>
      </w:r>
      <w:r w:rsidRPr="00F61D60">
        <w:rPr>
          <w:rFonts w:ascii="Times New Roman" w:eastAsia="Arial Unicode MS" w:hAnsi="Times New Roman" w:cs="Times New Roman"/>
        </w:rPr>
        <w:t>, 2017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陶氏化学奖</w:t>
      </w:r>
      <w:r w:rsidRPr="00F61D60">
        <w:rPr>
          <w:rFonts w:ascii="Times New Roman" w:eastAsia="Arial Unicode MS" w:hAnsi="Times New Roman" w:cs="Times New Roman"/>
        </w:rPr>
        <w:t>(Dow Chemical awards for sustainable development)</w:t>
      </w:r>
      <w:r w:rsidRPr="00F61D60">
        <w:rPr>
          <w:rFonts w:ascii="微软雅黑" w:eastAsia="微软雅黑" w:hAnsi="微软雅黑" w:cs="微软雅黑" w:hint="eastAsia"/>
        </w:rPr>
        <w:t>，可持续发展方向</w:t>
      </w:r>
      <w:r w:rsidRPr="00F61D60">
        <w:rPr>
          <w:rFonts w:ascii="Times New Roman" w:eastAsia="Arial Unicode MS" w:hAnsi="Times New Roman" w:cs="Times New Roman"/>
        </w:rPr>
        <w:t>, 2017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最佳海报奖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第</w:t>
      </w:r>
      <w:r w:rsidRPr="00F61D60">
        <w:rPr>
          <w:rFonts w:ascii="Times New Roman" w:eastAsia="Arial Unicode MS" w:hAnsi="Times New Roman" w:cs="Times New Roman"/>
        </w:rPr>
        <w:t>6</w:t>
      </w:r>
      <w:r w:rsidRPr="00F61D60">
        <w:rPr>
          <w:rFonts w:ascii="微软雅黑" w:eastAsia="微软雅黑" w:hAnsi="微软雅黑" w:cs="微软雅黑" w:hint="eastAsia"/>
        </w:rPr>
        <w:t>届国际量子能源会议</w:t>
      </w:r>
      <w:r w:rsidRPr="00F61D60">
        <w:rPr>
          <w:rFonts w:ascii="Times New Roman" w:eastAsia="Arial Unicode MS" w:hAnsi="Times New Roman" w:cs="Times New Roman"/>
        </w:rPr>
        <w:t>, 2016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Times New Roman" w:eastAsia="Arial Unicode MS" w:hAnsi="Times New Roman" w:cs="Times New Roman"/>
        </w:rPr>
        <w:t>2011</w:t>
      </w:r>
      <w:r w:rsidRPr="00F61D60">
        <w:rPr>
          <w:rFonts w:ascii="微软雅黑" w:eastAsia="微软雅黑" w:hAnsi="微软雅黑" w:cs="微软雅黑" w:hint="eastAsia"/>
        </w:rPr>
        <w:t>协同创新中心一等奖学金</w:t>
      </w:r>
      <w:r w:rsidRPr="00F61D60">
        <w:rPr>
          <w:rFonts w:ascii="Times New Roman" w:eastAsia="Arial Unicode MS" w:hAnsi="Times New Roman" w:cs="Times New Roman"/>
        </w:rPr>
        <w:t>, 2016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lastRenderedPageBreak/>
        <w:t>博士生国家奖学金</w:t>
      </w:r>
      <w:r w:rsidRPr="00F61D60">
        <w:rPr>
          <w:rFonts w:ascii="Times New Roman" w:eastAsia="Arial Unicode MS" w:hAnsi="Times New Roman" w:cs="Times New Roman"/>
        </w:rPr>
        <w:t>, 2015</w:t>
      </w:r>
      <w:r w:rsidR="00821B99" w:rsidRPr="00821B99">
        <w:rPr>
          <w:rFonts w:ascii="微软雅黑" w:eastAsia="微软雅黑" w:hAnsi="微软雅黑" w:cs="微软雅黑" w:hint="eastAsia"/>
        </w:rPr>
        <w:t>（华东理工大学）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复旦大学二等奖学金</w:t>
      </w:r>
      <w:r w:rsidRPr="00F61D60">
        <w:rPr>
          <w:rFonts w:ascii="Times New Roman" w:eastAsia="Arial Unicode MS" w:hAnsi="Times New Roman" w:cs="Times New Roman"/>
        </w:rPr>
        <w:t>, 2013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华东理工大学优秀毕业生奖</w:t>
      </w:r>
      <w:r w:rsidRPr="00F61D60">
        <w:rPr>
          <w:rFonts w:ascii="Times New Roman" w:eastAsia="Arial Unicode MS" w:hAnsi="Times New Roman" w:cs="Times New Roman"/>
        </w:rPr>
        <w:t>, 2012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数学建模竞赛特等奖提名</w:t>
      </w:r>
      <w:r w:rsidRPr="00F61D60">
        <w:rPr>
          <w:rFonts w:ascii="Times New Roman" w:eastAsia="Arial Unicode MS" w:hAnsi="Times New Roman" w:cs="Times New Roman"/>
        </w:rPr>
        <w:t>, 2011 &amp; 2012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</w:rPr>
        <w:t>国家奖学金，</w:t>
      </w:r>
      <w:r w:rsidRPr="00F61D60">
        <w:rPr>
          <w:rFonts w:ascii="Times New Roman" w:eastAsia="Arial Unicode MS" w:hAnsi="Times New Roman" w:cs="Times New Roman"/>
        </w:rPr>
        <w:t>2010</w:t>
      </w:r>
      <w:r w:rsidR="00821B99" w:rsidRPr="00821B99">
        <w:rPr>
          <w:rFonts w:ascii="微软雅黑" w:eastAsia="微软雅黑" w:hAnsi="微软雅黑" w:cs="微软雅黑" w:hint="eastAsia"/>
        </w:rPr>
        <w:t>（华东理工大学）</w:t>
      </w:r>
    </w:p>
    <w:p w:rsidR="00B06240" w:rsidRPr="00F61D60" w:rsidRDefault="00B06240" w:rsidP="00B06240">
      <w:pPr>
        <w:widowControl w:val="0"/>
        <w:spacing w:line="216" w:lineRule="auto"/>
        <w:ind w:left="-13"/>
        <w:jc w:val="both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23915" cy="400431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F7" w:rsidRPr="00F61D60" w:rsidRDefault="000645F7">
      <w:pPr>
        <w:widowControl w:val="0"/>
        <w:spacing w:line="216" w:lineRule="auto"/>
        <w:ind w:left="407"/>
        <w:jc w:val="both"/>
        <w:rPr>
          <w:rFonts w:ascii="Times New Roman" w:hAnsi="Times New Roman" w:cs="Times New Roman"/>
        </w:rPr>
      </w:pPr>
    </w:p>
    <w:p w:rsidR="00B06240" w:rsidRPr="00F61D60" w:rsidRDefault="002561CA" w:rsidP="00B06240">
      <w:pPr>
        <w:widowControl w:val="0"/>
        <w:tabs>
          <w:tab w:val="left" w:pos="9495"/>
        </w:tabs>
        <w:spacing w:line="264" w:lineRule="auto"/>
        <w:ind w:left="-359"/>
        <w:rPr>
          <w:rFonts w:ascii="Times New Roman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t>口头报告</w:t>
      </w:r>
    </w:p>
    <w:p w:rsidR="000645F7" w:rsidRPr="00EA7603" w:rsidRDefault="002561CA" w:rsidP="00EA7603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eastAsia="Arial Unicode MS" w:hAnsi="Times New Roman" w:cs="Times New Roman"/>
        </w:rPr>
      </w:pPr>
      <w:r w:rsidRPr="00F61D60">
        <w:rPr>
          <w:rFonts w:ascii="Times New Roman" w:eastAsia="Arial Unicode MS" w:hAnsi="Times New Roman" w:cs="Times New Roman"/>
        </w:rPr>
        <w:t xml:space="preserve">Feb. 6 - 9, 2019: </w:t>
      </w:r>
      <w:r w:rsidRPr="00EA7603">
        <w:rPr>
          <w:rFonts w:ascii="微软雅黑" w:eastAsia="微软雅黑" w:hAnsi="微软雅黑" w:cs="微软雅黑" w:hint="eastAsia"/>
        </w:rPr>
        <w:t>国际高等学校</w:t>
      </w:r>
      <w:r w:rsidRPr="00F61D60">
        <w:rPr>
          <w:rFonts w:ascii="Times New Roman" w:eastAsia="Arial Unicode MS" w:hAnsi="Times New Roman" w:cs="Times New Roman"/>
        </w:rPr>
        <w:t xml:space="preserve">(Scuola Internazionale Superiore di Studi Avanzati), </w:t>
      </w:r>
      <w:r w:rsidRPr="00EA7603">
        <w:rPr>
          <w:rFonts w:ascii="微软雅黑" w:eastAsia="微软雅黑" w:hAnsi="微软雅黑" w:cs="微软雅黑" w:hint="eastAsia"/>
        </w:rPr>
        <w:t>的里雅斯特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EA7603">
        <w:rPr>
          <w:rFonts w:ascii="微软雅黑" w:eastAsia="微软雅黑" w:hAnsi="微软雅黑" w:cs="微软雅黑" w:hint="eastAsia"/>
        </w:rPr>
        <w:t>意大利</w:t>
      </w:r>
    </w:p>
    <w:p w:rsidR="000645F7" w:rsidRPr="00F61D60" w:rsidRDefault="002561CA">
      <w:pPr>
        <w:widowControl w:val="0"/>
        <w:spacing w:line="240" w:lineRule="auto"/>
        <w:ind w:firstLine="407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  <w:b/>
        </w:rPr>
        <w:t>讲座</w:t>
      </w:r>
      <w:r w:rsidRPr="00F61D60">
        <w:rPr>
          <w:rFonts w:ascii="Times New Roman" w:eastAsia="Arial Unicode MS" w:hAnsi="Times New Roman" w:cs="Times New Roman"/>
          <w:b/>
        </w:rPr>
        <w:t>:</w:t>
      </w:r>
      <w:r w:rsidRPr="00F61D60">
        <w:rPr>
          <w:rFonts w:ascii="Times New Roman" w:eastAsia="Arial Unicode MS" w:hAnsi="Times New Roman" w:cs="Times New Roman"/>
        </w:rPr>
        <w:t xml:space="preserve"> </w:t>
      </w:r>
      <w:r w:rsidRPr="00F61D60">
        <w:rPr>
          <w:rFonts w:ascii="微软雅黑" w:eastAsia="微软雅黑" w:hAnsi="微软雅黑" w:cs="微软雅黑" w:hint="eastAsia"/>
        </w:rPr>
        <w:t>改进协同变量</w:t>
      </w:r>
      <w:r w:rsidRPr="00F61D60">
        <w:rPr>
          <w:rFonts w:ascii="Times New Roman" w:eastAsia="Arial Unicode MS" w:hAnsi="Times New Roman" w:cs="Times New Roman"/>
        </w:rPr>
        <w:t xml:space="preserve">: </w:t>
      </w:r>
      <w:r w:rsidRPr="00F61D60">
        <w:rPr>
          <w:rFonts w:ascii="微软雅黑" w:eastAsia="微软雅黑" w:hAnsi="微软雅黑" w:cs="微软雅黑" w:hint="eastAsia"/>
        </w:rPr>
        <w:t>结晶</w:t>
      </w:r>
      <w:r w:rsidRPr="00F61D60">
        <w:rPr>
          <w:rFonts w:ascii="Times New Roman" w:eastAsia="Arial Unicode MS" w:hAnsi="Times New Roman" w:cs="Times New Roman"/>
        </w:rPr>
        <w:t>( Improving Collective Variables: The Case of Crystallization)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Times New Roman" w:eastAsia="Arial Unicode MS" w:hAnsi="Times New Roman" w:cs="Times New Roman"/>
        </w:rPr>
        <w:t xml:space="preserve">Jul. 15 – 18, 2016: </w:t>
      </w:r>
      <w:r w:rsidRPr="00F61D60">
        <w:rPr>
          <w:rFonts w:ascii="微软雅黑" w:eastAsia="微软雅黑" w:hAnsi="微软雅黑" w:cs="微软雅黑" w:hint="eastAsia"/>
        </w:rPr>
        <w:t>第</w:t>
      </w:r>
      <w:r w:rsidRPr="00F61D60">
        <w:rPr>
          <w:rFonts w:ascii="Times New Roman" w:eastAsia="Arial Unicode MS" w:hAnsi="Times New Roman" w:cs="Times New Roman"/>
        </w:rPr>
        <w:t>19</w:t>
      </w:r>
      <w:r w:rsidRPr="00F61D60">
        <w:rPr>
          <w:rFonts w:ascii="微软雅黑" w:eastAsia="微软雅黑" w:hAnsi="微软雅黑" w:cs="微软雅黑" w:hint="eastAsia"/>
        </w:rPr>
        <w:t>届中国凝聚态与统计物理会议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湘潭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中国</w:t>
      </w:r>
    </w:p>
    <w:p w:rsidR="000645F7" w:rsidRPr="00F61D60" w:rsidRDefault="002561CA">
      <w:pPr>
        <w:widowControl w:val="0"/>
        <w:spacing w:line="216" w:lineRule="auto"/>
        <w:ind w:left="407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  <w:b/>
        </w:rPr>
        <w:t>报告</w:t>
      </w:r>
      <w:r w:rsidRPr="00F61D60">
        <w:rPr>
          <w:rFonts w:ascii="Times New Roman" w:eastAsia="Arial Unicode MS" w:hAnsi="Times New Roman" w:cs="Times New Roman"/>
        </w:rPr>
        <w:t xml:space="preserve">: </w:t>
      </w:r>
      <w:r w:rsidRPr="00F61D60">
        <w:rPr>
          <w:rFonts w:ascii="微软雅黑" w:eastAsia="微软雅黑" w:hAnsi="微软雅黑" w:cs="微软雅黑" w:hint="eastAsia"/>
        </w:rPr>
        <w:t>基于多目标优化的逆向材料设计及其应用</w:t>
      </w:r>
    </w:p>
    <w:p w:rsidR="000645F7" w:rsidRPr="00F61D60" w:rsidRDefault="002561CA">
      <w:pPr>
        <w:widowControl w:val="0"/>
        <w:numPr>
          <w:ilvl w:val="0"/>
          <w:numId w:val="3"/>
        </w:numPr>
        <w:spacing w:line="216" w:lineRule="auto"/>
        <w:jc w:val="both"/>
        <w:rPr>
          <w:rFonts w:ascii="Times New Roman" w:hAnsi="Times New Roman" w:cs="Times New Roman"/>
        </w:rPr>
      </w:pPr>
      <w:r w:rsidRPr="00F61D60">
        <w:rPr>
          <w:rFonts w:ascii="Times New Roman" w:eastAsia="Arial Unicode MS" w:hAnsi="Times New Roman" w:cs="Times New Roman"/>
        </w:rPr>
        <w:t xml:space="preserve">Sep. 11 – 14, 2014: </w:t>
      </w:r>
      <w:r w:rsidRPr="00F61D60">
        <w:rPr>
          <w:rFonts w:ascii="微软雅黑" w:eastAsia="微软雅黑" w:hAnsi="微软雅黑" w:cs="微软雅黑" w:hint="eastAsia"/>
        </w:rPr>
        <w:t>中国物理学秋季会议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哈尔滨</w:t>
      </w:r>
      <w:r w:rsidRPr="00F61D60">
        <w:rPr>
          <w:rFonts w:ascii="Times New Roman" w:eastAsia="Arial Unicode MS" w:hAnsi="Times New Roman" w:cs="Times New Roman"/>
        </w:rPr>
        <w:t xml:space="preserve">, </w:t>
      </w:r>
      <w:r w:rsidRPr="00F61D60">
        <w:rPr>
          <w:rFonts w:ascii="微软雅黑" w:eastAsia="微软雅黑" w:hAnsi="微软雅黑" w:cs="微软雅黑" w:hint="eastAsia"/>
        </w:rPr>
        <w:t>中国</w:t>
      </w:r>
    </w:p>
    <w:p w:rsidR="000645F7" w:rsidRPr="00F61D60" w:rsidRDefault="002561CA">
      <w:pPr>
        <w:widowControl w:val="0"/>
        <w:spacing w:line="216" w:lineRule="auto"/>
        <w:ind w:left="407"/>
        <w:jc w:val="both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  <w:b/>
        </w:rPr>
        <w:t>报告</w:t>
      </w:r>
      <w:r w:rsidRPr="00F61D60">
        <w:rPr>
          <w:rFonts w:ascii="Times New Roman" w:eastAsia="Arial Unicode MS" w:hAnsi="Times New Roman" w:cs="Times New Roman"/>
        </w:rPr>
        <w:t xml:space="preserve">: </w:t>
      </w:r>
      <w:r w:rsidRPr="00F61D60">
        <w:rPr>
          <w:rFonts w:ascii="微软雅黑" w:eastAsia="微软雅黑" w:hAnsi="微软雅黑" w:cs="微软雅黑" w:hint="eastAsia"/>
        </w:rPr>
        <w:t>多目标优化的逆向材料设计方法</w:t>
      </w:r>
    </w:p>
    <w:p w:rsidR="000645F7" w:rsidRPr="00F61D60" w:rsidRDefault="000645F7">
      <w:pPr>
        <w:widowControl w:val="0"/>
        <w:spacing w:line="216" w:lineRule="auto"/>
        <w:ind w:left="407"/>
        <w:jc w:val="both"/>
        <w:rPr>
          <w:rFonts w:ascii="Times New Roman" w:hAnsi="Times New Roman" w:cs="Times New Roman"/>
        </w:rPr>
      </w:pPr>
    </w:p>
    <w:p w:rsidR="002561CA" w:rsidRPr="00F61D60" w:rsidRDefault="002561CA">
      <w:pPr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br w:type="page"/>
      </w:r>
    </w:p>
    <w:p w:rsidR="000645F7" w:rsidRPr="00F61D60" w:rsidRDefault="002561CA" w:rsidP="00B06240">
      <w:pPr>
        <w:widowControl w:val="0"/>
        <w:tabs>
          <w:tab w:val="left" w:pos="9495"/>
        </w:tabs>
        <w:spacing w:line="264" w:lineRule="auto"/>
        <w:ind w:left="-359"/>
        <w:rPr>
          <w:rFonts w:ascii="Times New Roman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微软雅黑" w:eastAsia="微软雅黑" w:hAnsi="微软雅黑" w:cs="微软雅黑" w:hint="eastAsia"/>
          <w:b/>
          <w:sz w:val="28"/>
          <w:szCs w:val="28"/>
          <w:shd w:val="clear" w:color="auto" w:fill="D9D9D9"/>
        </w:rPr>
        <w:lastRenderedPageBreak/>
        <w:t>文章</w:t>
      </w:r>
      <w:r w:rsidRPr="00F61D60">
        <w:rPr>
          <w:rFonts w:ascii="Times New Roman" w:eastAsia="Arial Unicode MS" w:hAnsi="Times New Roman" w:cs="Times New Roman"/>
          <w:b/>
          <w:sz w:val="28"/>
          <w:szCs w:val="28"/>
          <w:shd w:val="clear" w:color="auto" w:fill="D9D9D9"/>
        </w:rPr>
        <w:t xml:space="preserve">     </w:t>
      </w:r>
    </w:p>
    <w:p w:rsidR="000645F7" w:rsidRPr="00F61D60" w:rsidRDefault="002561CA">
      <w:pPr>
        <w:widowControl w:val="0"/>
        <w:tabs>
          <w:tab w:val="left" w:pos="9495"/>
        </w:tabs>
        <w:spacing w:line="264" w:lineRule="auto"/>
        <w:ind w:left="-35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D9D9D9"/>
        </w:rPr>
      </w:pPr>
      <w:r w:rsidRPr="00F61D60">
        <w:rPr>
          <w:rFonts w:ascii="Times New Roman" w:hAnsi="Times New Roman" w:cs="Times New Roman"/>
          <w:b/>
          <w:noProof/>
          <w:sz w:val="28"/>
          <w:szCs w:val="28"/>
          <w:shd w:val="clear" w:color="auto" w:fill="D9D9D9"/>
          <w:lang w:val="en-US"/>
        </w:rPr>
        <w:drawing>
          <wp:inline distT="114300" distB="114300" distL="114300" distR="114300">
            <wp:extent cx="3076575" cy="357494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574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45F7" w:rsidRPr="00F61D60" w:rsidRDefault="002561CA">
      <w:pPr>
        <w:widowControl w:val="0"/>
        <w:spacing w:line="216" w:lineRule="auto"/>
        <w:jc w:val="center"/>
        <w:rPr>
          <w:rFonts w:ascii="Times New Roman" w:hAnsi="Times New Roman" w:cs="Times New Roman"/>
          <w:b/>
        </w:rPr>
      </w:pPr>
      <w:r w:rsidRPr="00F61D60">
        <w:rPr>
          <w:rFonts w:ascii="Times New Roman" w:eastAsia="Arial Unicode MS" w:hAnsi="Times New Roman" w:cs="Times New Roman"/>
          <w:b/>
        </w:rPr>
        <w:t xml:space="preserve">Google scholar </w:t>
      </w:r>
      <w:r w:rsidRPr="00F61D60">
        <w:rPr>
          <w:rFonts w:ascii="微软雅黑" w:eastAsia="微软雅黑" w:hAnsi="微软雅黑" w:cs="微软雅黑" w:hint="eastAsia"/>
          <w:b/>
        </w:rPr>
        <w:t>被引</w:t>
      </w:r>
      <w:r w:rsidRPr="00F61D60">
        <w:rPr>
          <w:rFonts w:ascii="Times New Roman" w:eastAsia="Arial Unicode MS" w:hAnsi="Times New Roman" w:cs="Times New Roman"/>
          <w:b/>
        </w:rPr>
        <w:t>1300</w:t>
      </w:r>
      <w:r w:rsidRPr="00F61D60">
        <w:rPr>
          <w:rFonts w:ascii="微软雅黑" w:eastAsia="微软雅黑" w:hAnsi="微软雅黑" w:cs="微软雅黑" w:hint="eastAsia"/>
          <w:b/>
        </w:rPr>
        <w:t>多次，</w:t>
      </w:r>
      <w:r w:rsidRPr="00F61D60">
        <w:rPr>
          <w:rFonts w:ascii="Times New Roman" w:eastAsia="Arial Unicode MS" w:hAnsi="Times New Roman" w:cs="Times New Roman"/>
          <w:b/>
        </w:rPr>
        <w:t>H</w:t>
      </w:r>
      <w:r w:rsidRPr="00F61D60">
        <w:rPr>
          <w:rFonts w:ascii="微软雅黑" w:eastAsia="微软雅黑" w:hAnsi="微软雅黑" w:cs="微软雅黑" w:hint="eastAsia"/>
          <w:b/>
        </w:rPr>
        <w:t>因子</w:t>
      </w:r>
      <w:r w:rsidRPr="00F61D60">
        <w:rPr>
          <w:rFonts w:ascii="Times New Roman" w:eastAsia="Arial Unicode MS" w:hAnsi="Times New Roman" w:cs="Times New Roman"/>
          <w:b/>
        </w:rPr>
        <w:t>17</w:t>
      </w:r>
    </w:p>
    <w:p w:rsidR="000645F7" w:rsidRPr="00F61D60" w:rsidRDefault="002561CA">
      <w:pPr>
        <w:widowControl w:val="0"/>
        <w:spacing w:line="216" w:lineRule="auto"/>
        <w:rPr>
          <w:rFonts w:ascii="Times New Roman" w:hAnsi="Times New Roman" w:cs="Times New Roman"/>
        </w:rPr>
      </w:pPr>
      <w:r w:rsidRPr="00F61D60">
        <w:rPr>
          <w:rFonts w:ascii="微软雅黑" w:eastAsia="微软雅黑" w:hAnsi="微软雅黑" w:cs="微软雅黑" w:hint="eastAsia"/>
          <w:b/>
        </w:rPr>
        <w:t>第一作者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 xml:space="preserve">, Gao WG, Chen SY, Xiang HJ, Gong XG*, "Inverse design of materials by multi-objective differential evolution", </w:t>
      </w:r>
      <w:r w:rsidRPr="00F61D60">
        <w:rPr>
          <w:rFonts w:ascii="Times New Roman" w:hAnsi="Times New Roman" w:cs="Times New Roman"/>
          <w:i/>
        </w:rPr>
        <w:t>Comput. Mater. Sci.</w:t>
      </w:r>
      <w:r w:rsidRPr="00F61D60">
        <w:rPr>
          <w:rFonts w:ascii="Times New Roman" w:hAnsi="Times New Roman" w:cs="Times New Roman"/>
        </w:rPr>
        <w:t>, 2015, 98, 51-55.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Chen SY, Xiang HJ, Gong XG*, "Hybrid Crystalline sp</w:t>
      </w:r>
      <w:r w:rsidRPr="00F61D60">
        <w:rPr>
          <w:rFonts w:ascii="Times New Roman" w:hAnsi="Times New Roman" w:cs="Times New Roman"/>
          <w:vertAlign w:val="superscript"/>
        </w:rPr>
        <w:t>2</w:t>
      </w:r>
      <w:r w:rsidRPr="00F61D60">
        <w:rPr>
          <w:rFonts w:ascii="Times New Roman" w:hAnsi="Times New Roman" w:cs="Times New Roman"/>
        </w:rPr>
        <w:t>-sp</w:t>
      </w:r>
      <w:r w:rsidRPr="00F61D60">
        <w:rPr>
          <w:rFonts w:ascii="Times New Roman" w:hAnsi="Times New Roman" w:cs="Times New Roman"/>
          <w:vertAlign w:val="superscript"/>
        </w:rPr>
        <w:t>3</w:t>
      </w:r>
      <w:r w:rsidRPr="00F61D60">
        <w:rPr>
          <w:rFonts w:ascii="Times New Roman" w:hAnsi="Times New Roman" w:cs="Times New Roman"/>
        </w:rPr>
        <w:t xml:space="preserve"> Carbon as a High-Efficiency Solar Cell", </w:t>
      </w:r>
      <w:r w:rsidRPr="00F61D60">
        <w:rPr>
          <w:rFonts w:ascii="Times New Roman" w:hAnsi="Times New Roman" w:cs="Times New Roman"/>
          <w:i/>
        </w:rPr>
        <w:t>Carbon</w:t>
      </w:r>
      <w:r w:rsidRPr="00F61D60">
        <w:rPr>
          <w:rFonts w:ascii="Times New Roman" w:hAnsi="Times New Roman" w:cs="Times New Roman"/>
        </w:rPr>
        <w:t>, 2016, 109, 246-252.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  <w:b/>
        </w:rPr>
        <w:t xml:space="preserve">Zhang YY, </w:t>
      </w:r>
      <w:r w:rsidRPr="00F61D60">
        <w:rPr>
          <w:rFonts w:ascii="Times New Roman" w:hAnsi="Times New Roman" w:cs="Times New Roman"/>
        </w:rPr>
        <w:t xml:space="preserve">Lang L, Gu HJ, Chen SY, Liu ZP, Xiang HJ, Gong XG*, "Origin of the type-II band offset between rutile and anatase titanium dioxide: Classical and quantum-mechanical interactions between O ions", </w:t>
      </w:r>
      <w:r w:rsidRPr="00F61D60">
        <w:rPr>
          <w:rFonts w:ascii="Times New Roman" w:hAnsi="Times New Roman" w:cs="Times New Roman"/>
          <w:i/>
        </w:rPr>
        <w:t xml:space="preserve">Phys. Rev. B, </w:t>
      </w:r>
      <w:r w:rsidRPr="00F61D60">
        <w:rPr>
          <w:rFonts w:ascii="Times New Roman" w:hAnsi="Times New Roman" w:cs="Times New Roman"/>
        </w:rPr>
        <w:t>2017, 95, 155308.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Chen S, Xu P, Xiang H, Gong XG, Walsh A, Wei SH, "Intrinsic instability of the hybrid halide perovskite semiconductor CH</w:t>
      </w:r>
      <w:r w:rsidRPr="00F61D60">
        <w:rPr>
          <w:rFonts w:ascii="Times New Roman" w:hAnsi="Times New Roman" w:cs="Times New Roman"/>
          <w:vertAlign w:val="subscript"/>
        </w:rPr>
        <w:t>3</w:t>
      </w:r>
      <w:r w:rsidRPr="00F61D60">
        <w:rPr>
          <w:rFonts w:ascii="Times New Roman" w:hAnsi="Times New Roman" w:cs="Times New Roman"/>
        </w:rPr>
        <w:t>NH</w:t>
      </w:r>
      <w:r w:rsidRPr="00F61D60">
        <w:rPr>
          <w:rFonts w:ascii="Times New Roman" w:hAnsi="Times New Roman" w:cs="Times New Roman"/>
          <w:vertAlign w:val="subscript"/>
        </w:rPr>
        <w:t>3</w:t>
      </w:r>
      <w:r w:rsidRPr="00F61D60">
        <w:rPr>
          <w:rFonts w:ascii="Times New Roman" w:hAnsi="Times New Roman" w:cs="Times New Roman"/>
        </w:rPr>
        <w:t>PbI</w:t>
      </w:r>
      <w:r w:rsidRPr="00F61D60">
        <w:rPr>
          <w:rFonts w:ascii="Times New Roman" w:hAnsi="Times New Roman" w:cs="Times New Roman"/>
          <w:vertAlign w:val="subscript"/>
        </w:rPr>
        <w:t>3</w:t>
      </w:r>
      <w:r w:rsidRPr="00F61D60">
        <w:rPr>
          <w:rFonts w:ascii="Times New Roman" w:hAnsi="Times New Roman" w:cs="Times New Roman"/>
        </w:rPr>
        <w:t>" ,</w:t>
      </w:r>
      <w:r w:rsidRPr="00F61D60">
        <w:rPr>
          <w:rFonts w:ascii="Times New Roman" w:hAnsi="Times New Roman" w:cs="Times New Roman"/>
          <w:i/>
        </w:rPr>
        <w:t>Chinese Physics Letters</w:t>
      </w:r>
      <w:r w:rsidRPr="00F61D60">
        <w:rPr>
          <w:rFonts w:ascii="Times New Roman" w:eastAsia="Arial Unicode MS" w:hAnsi="Times New Roman" w:cs="Times New Roman"/>
        </w:rPr>
        <w:t>, 2018, 35 (3), 036104 (</w:t>
      </w:r>
      <w:r w:rsidRPr="00F61D60">
        <w:rPr>
          <w:rFonts w:ascii="微软雅黑" w:eastAsia="微软雅黑" w:hAnsi="微软雅黑" w:cs="微软雅黑" w:hint="eastAsia"/>
        </w:rPr>
        <w:t>被引超过</w:t>
      </w:r>
      <w:r w:rsidRPr="00F61D60">
        <w:rPr>
          <w:rFonts w:ascii="Times New Roman" w:eastAsia="Arial Unicode MS" w:hAnsi="Times New Roman" w:cs="Times New Roman"/>
        </w:rPr>
        <w:t>150</w:t>
      </w:r>
      <w:r w:rsidRPr="00F61D60">
        <w:rPr>
          <w:rFonts w:ascii="微软雅黑" w:eastAsia="微软雅黑" w:hAnsi="微软雅黑" w:cs="微软雅黑" w:hint="eastAsia"/>
        </w:rPr>
        <w:t>次</w:t>
      </w:r>
      <w:r w:rsidRPr="00F61D60">
        <w:rPr>
          <w:rFonts w:ascii="Times New Roman" w:eastAsia="Arial Unicode MS" w:hAnsi="Times New Roman" w:cs="Times New Roman"/>
        </w:rPr>
        <w:t>)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Niu H, Piccini GM, Mendels D, Parrinello M*, "Improving Collective Variables: The Case of Crystallization",</w:t>
      </w:r>
      <w:r w:rsidRPr="00F61D60">
        <w:rPr>
          <w:rFonts w:ascii="Times New Roman" w:hAnsi="Times New Roman" w:cs="Times New Roman"/>
          <w:i/>
        </w:rPr>
        <w:t xml:space="preserve"> J. Chem. Phys.</w:t>
      </w:r>
      <w:r w:rsidRPr="00F61D60">
        <w:rPr>
          <w:rFonts w:ascii="Times New Roman" w:hAnsi="Times New Roman" w:cs="Times New Roman"/>
        </w:rPr>
        <w:t xml:space="preserve"> 2019, 150, 094509</w:t>
      </w:r>
    </w:p>
    <w:p w:rsidR="000645F7" w:rsidRPr="00F61D60" w:rsidRDefault="002561CA">
      <w:pPr>
        <w:widowControl w:val="0"/>
        <w:spacing w:line="216" w:lineRule="auto"/>
        <w:rPr>
          <w:rFonts w:ascii="Times New Roman" w:hAnsi="Times New Roman" w:cs="Times New Roman"/>
          <w:b/>
        </w:rPr>
      </w:pPr>
      <w:r w:rsidRPr="00F61D60">
        <w:rPr>
          <w:rFonts w:ascii="微软雅黑" w:eastAsia="微软雅黑" w:hAnsi="微软雅黑" w:cs="微软雅黑" w:hint="eastAsia"/>
          <w:b/>
        </w:rPr>
        <w:t>共同一作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Chen HZ,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Gong XG*, Xiang HJ*, "Predicting New TiO</w:t>
      </w:r>
      <w:r w:rsidRPr="00F61D60">
        <w:rPr>
          <w:rFonts w:ascii="Times New Roman" w:hAnsi="Times New Roman" w:cs="Times New Roman"/>
          <w:vertAlign w:val="subscript"/>
        </w:rPr>
        <w:t>2</w:t>
      </w:r>
      <w:r w:rsidRPr="00F61D60">
        <w:rPr>
          <w:rFonts w:ascii="Times New Roman" w:hAnsi="Times New Roman" w:cs="Times New Roman"/>
        </w:rPr>
        <w:t xml:space="preserve"> Phases with Low Band Gaps by a Multiobjective Global Optimization Approach",</w:t>
      </w:r>
      <w:r w:rsidRPr="00F61D60">
        <w:rPr>
          <w:rFonts w:ascii="Times New Roman" w:hAnsi="Times New Roman" w:cs="Times New Roman"/>
          <w:i/>
        </w:rPr>
        <w:t xml:space="preserve"> J. PHYS. Chem. C</w:t>
      </w:r>
      <w:r w:rsidRPr="00F61D60">
        <w:rPr>
          <w:rFonts w:ascii="Times New Roman" w:hAnsi="Times New Roman" w:cs="Times New Roman"/>
        </w:rPr>
        <w:t xml:space="preserve">, 2014, 118, 2333-2337. 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Tang J, Li J,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Kong B, Yiliguma, Wang Y, Quan YZ, Cheng H, Al-Enizi AM, Gong XG, Zheng GF *, "Mesoporous Fe</w:t>
      </w:r>
      <w:r w:rsidRPr="00F61D60">
        <w:rPr>
          <w:rFonts w:ascii="Times New Roman" w:hAnsi="Times New Roman" w:cs="Times New Roman"/>
          <w:vertAlign w:val="subscript"/>
        </w:rPr>
        <w:t>2</w:t>
      </w:r>
      <w:r w:rsidRPr="00F61D60">
        <w:rPr>
          <w:rFonts w:ascii="Times New Roman" w:hAnsi="Times New Roman" w:cs="Times New Roman"/>
        </w:rPr>
        <w:t>O</w:t>
      </w:r>
      <w:r w:rsidRPr="00F61D60">
        <w:rPr>
          <w:rFonts w:ascii="Times New Roman" w:hAnsi="Times New Roman" w:cs="Times New Roman"/>
          <w:vertAlign w:val="subscript"/>
        </w:rPr>
        <w:t>3</w:t>
      </w:r>
      <w:r w:rsidRPr="00F61D60">
        <w:rPr>
          <w:rFonts w:ascii="Times New Roman" w:hAnsi="Times New Roman" w:cs="Times New Roman"/>
        </w:rPr>
        <w:t>/CdS heterostructures for real-time photoelectrochemical dynamic probing of Cu</w:t>
      </w:r>
      <w:r w:rsidRPr="00F61D60">
        <w:rPr>
          <w:rFonts w:ascii="Times New Roman" w:hAnsi="Times New Roman" w:cs="Times New Roman"/>
          <w:vertAlign w:val="superscript"/>
        </w:rPr>
        <w:t>2+</w:t>
      </w:r>
      <w:r w:rsidRPr="00F61D60">
        <w:rPr>
          <w:rFonts w:ascii="Times New Roman" w:hAnsi="Times New Roman" w:cs="Times New Roman"/>
        </w:rPr>
        <w:t>",</w:t>
      </w:r>
      <w:r w:rsidRPr="00F61D60">
        <w:rPr>
          <w:rFonts w:ascii="Times New Roman" w:hAnsi="Times New Roman" w:cs="Times New Roman"/>
          <w:i/>
        </w:rPr>
        <w:t xml:space="preserve"> Anal. Chem.</w:t>
      </w:r>
      <w:r w:rsidRPr="00F61D60">
        <w:rPr>
          <w:rFonts w:ascii="Times New Roman" w:hAnsi="Times New Roman" w:cs="Times New Roman"/>
        </w:rPr>
        <w:t xml:space="preserve">, 2015, 87, 6703-6708. 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Tang J, Quan YZ,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Jiang M, Al-Enizi AM, Kong B, An TC, Wang WS, Xia LM, Gong XG, Zheng GF *, "Three-dimensional WS</w:t>
      </w:r>
      <w:r w:rsidRPr="00F61D60">
        <w:rPr>
          <w:rFonts w:ascii="Times New Roman" w:hAnsi="Times New Roman" w:cs="Times New Roman"/>
          <w:vertAlign w:val="superscript"/>
        </w:rPr>
        <w:t>2</w:t>
      </w:r>
      <w:r w:rsidRPr="00F61D60">
        <w:rPr>
          <w:rFonts w:ascii="Times New Roman" w:hAnsi="Times New Roman" w:cs="Times New Roman"/>
        </w:rPr>
        <w:t xml:space="preserve"> nanosheet networks for H</w:t>
      </w:r>
      <w:r w:rsidRPr="00F61D60">
        <w:rPr>
          <w:rFonts w:ascii="Times New Roman" w:hAnsi="Times New Roman" w:cs="Times New Roman"/>
          <w:vertAlign w:val="subscript"/>
        </w:rPr>
        <w:t>2</w:t>
      </w:r>
      <w:r w:rsidRPr="00F61D60">
        <w:rPr>
          <w:rFonts w:ascii="Times New Roman" w:hAnsi="Times New Roman" w:cs="Times New Roman"/>
        </w:rPr>
        <w:t>O</w:t>
      </w:r>
      <w:r w:rsidRPr="00F61D60">
        <w:rPr>
          <w:rFonts w:ascii="Times New Roman" w:hAnsi="Times New Roman" w:cs="Times New Roman"/>
          <w:vertAlign w:val="subscript"/>
        </w:rPr>
        <w:t>2</w:t>
      </w:r>
      <w:r w:rsidRPr="00F61D60">
        <w:rPr>
          <w:rFonts w:ascii="Times New Roman" w:hAnsi="Times New Roman" w:cs="Times New Roman"/>
        </w:rPr>
        <w:t xml:space="preserve"> produced for cell signaling", </w:t>
      </w:r>
      <w:r w:rsidRPr="00F61D60">
        <w:rPr>
          <w:rFonts w:ascii="Times New Roman" w:hAnsi="Times New Roman" w:cs="Times New Roman"/>
          <w:i/>
        </w:rPr>
        <w:t>Nanoscale</w:t>
      </w:r>
      <w:r w:rsidRPr="00F61D60">
        <w:rPr>
          <w:rFonts w:ascii="Times New Roman" w:hAnsi="Times New Roman" w:cs="Times New Roman"/>
        </w:rPr>
        <w:t>, 2016, 8, 5786-5792.</w:t>
      </w:r>
    </w:p>
    <w:p w:rsidR="000645F7" w:rsidRPr="008D0DD6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Wang YH, Cui XQ,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 xml:space="preserve">, Zhang LJ, Gong XG*, Zheng GF *, "Achieving high aqueous energy storage via hydrogen generation passivation", </w:t>
      </w:r>
      <w:r w:rsidRPr="00F61D60">
        <w:rPr>
          <w:rFonts w:ascii="Times New Roman" w:hAnsi="Times New Roman" w:cs="Times New Roman"/>
          <w:i/>
        </w:rPr>
        <w:t>Adv. Mater</w:t>
      </w:r>
      <w:r w:rsidRPr="00F61D60">
        <w:rPr>
          <w:rFonts w:ascii="Times New Roman" w:hAnsi="Times New Roman" w:cs="Times New Roman"/>
        </w:rPr>
        <w:t xml:space="preserve">., 2016, 28, 7626-7632. </w:t>
      </w:r>
    </w:p>
    <w:p w:rsidR="008D0DD6" w:rsidRPr="008D0DD6" w:rsidRDefault="008D0DD6" w:rsidP="008D0DD6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He S,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Qiu L, Zhang L, Xie Y, Pan J, Chen P, Wang B, Xu X, Hu Y, Dinh CT, Luna PD, Banis MN, Wang Z, Sham TK, Gong XG, Zhang B*, Peng H* ,Sargent E H*, “Chemical‐to‐</w:t>
      </w:r>
      <w:r w:rsidRPr="00F61D60">
        <w:rPr>
          <w:rFonts w:ascii="Times New Roman" w:hAnsi="Times New Roman" w:cs="Times New Roman"/>
        </w:rPr>
        <w:lastRenderedPageBreak/>
        <w:t xml:space="preserve">electricity carbon: water device”, </w:t>
      </w:r>
      <w:r w:rsidRPr="00F61D60">
        <w:rPr>
          <w:rFonts w:ascii="Times New Roman" w:hAnsi="Times New Roman" w:cs="Times New Roman"/>
          <w:i/>
        </w:rPr>
        <w:t>Adv. Mater</w:t>
      </w:r>
      <w:r w:rsidRPr="00F61D60">
        <w:rPr>
          <w:rFonts w:ascii="Times New Roman" w:hAnsi="Times New Roman" w:cs="Times New Roman"/>
        </w:rPr>
        <w:t>.</w:t>
      </w:r>
      <w:r w:rsidRPr="00F61D60">
        <w:rPr>
          <w:rFonts w:ascii="Times New Roman" w:hAnsi="Times New Roman" w:cs="Times New Roman"/>
          <w:i/>
        </w:rPr>
        <w:t>,</w:t>
      </w:r>
      <w:r w:rsidRPr="00F61D60">
        <w:rPr>
          <w:rFonts w:ascii="Times New Roman" w:hAnsi="Times New Roman" w:cs="Times New Roman"/>
        </w:rPr>
        <w:t xml:space="preserve"> 2018,  30(18), 1707635.</w:t>
      </w:r>
    </w:p>
    <w:p w:rsidR="000645F7" w:rsidRPr="00F61D60" w:rsidRDefault="002561CA">
      <w:pPr>
        <w:widowControl w:val="0"/>
        <w:spacing w:line="216" w:lineRule="auto"/>
        <w:rPr>
          <w:rFonts w:ascii="Times New Roman" w:hAnsi="Times New Roman" w:cs="Times New Roman"/>
          <w:b/>
        </w:rPr>
      </w:pPr>
      <w:r w:rsidRPr="00F61D60">
        <w:rPr>
          <w:rFonts w:ascii="微软雅黑" w:eastAsia="微软雅黑" w:hAnsi="微软雅黑" w:cs="微软雅黑" w:hint="eastAsia"/>
          <w:b/>
        </w:rPr>
        <w:t>其他作者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Liu HR, Yang JH,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Chen SY, Walsh A, Xiang HJ, Gong XG*, Wei SH, "Prediction of (TiO</w:t>
      </w:r>
      <w:r w:rsidRPr="00F61D60">
        <w:rPr>
          <w:rFonts w:ascii="Times New Roman" w:hAnsi="Times New Roman" w:cs="Times New Roman"/>
          <w:vertAlign w:val="subscript"/>
        </w:rPr>
        <w:t>2</w:t>
      </w:r>
      <w:r w:rsidRPr="00F61D60">
        <w:rPr>
          <w:rFonts w:ascii="Times New Roman" w:hAnsi="Times New Roman" w:cs="Times New Roman"/>
        </w:rPr>
        <w:t>)x(Cu</w:t>
      </w:r>
      <w:r w:rsidRPr="00F61D60">
        <w:rPr>
          <w:rFonts w:ascii="Times New Roman" w:hAnsi="Times New Roman" w:cs="Times New Roman"/>
          <w:vertAlign w:val="subscript"/>
        </w:rPr>
        <w:t>2</w:t>
      </w:r>
      <w:r w:rsidRPr="00F61D60">
        <w:rPr>
          <w:rFonts w:ascii="Times New Roman" w:hAnsi="Times New Roman" w:cs="Times New Roman"/>
        </w:rPr>
        <w:t xml:space="preserve">O)y alloys for efficient photoelectrochemical water splitting", </w:t>
      </w:r>
      <w:r w:rsidRPr="00F61D60">
        <w:rPr>
          <w:rFonts w:ascii="Times New Roman" w:hAnsi="Times New Roman" w:cs="Times New Roman"/>
          <w:i/>
        </w:rPr>
        <w:t>Phys. Chem. Chem. Phys</w:t>
      </w:r>
      <w:r w:rsidRPr="00F61D60">
        <w:rPr>
          <w:rFonts w:ascii="Times New Roman" w:hAnsi="Times New Roman" w:cs="Times New Roman"/>
        </w:rPr>
        <w:t>., 2013, 15, 1778-1781.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Li ZL, Li ZM, Cao HY, Yang JH, Shu Q,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 xml:space="preserve">, Xiang HJ*, Gong XG*, "What are grain boundary structures in graphene?", </w:t>
      </w:r>
      <w:r w:rsidRPr="00F61D60">
        <w:rPr>
          <w:rFonts w:ascii="Times New Roman" w:hAnsi="Times New Roman" w:cs="Times New Roman"/>
          <w:i/>
        </w:rPr>
        <w:t>Nanoscale</w:t>
      </w:r>
      <w:r w:rsidRPr="00F61D60">
        <w:rPr>
          <w:rFonts w:ascii="Times New Roman" w:hAnsi="Times New Roman" w:cs="Times New Roman"/>
        </w:rPr>
        <w:t>, 2014, 6, 4309-4315.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Yang JH*,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 xml:space="preserve">, Yin WJ, Gong XG, Yakobson BI, Wei SH*, "Two-Dimensional SiS Layers with Promising Electronic and Optoelectronic Properties: Theoretical Prediction", </w:t>
      </w:r>
      <w:r w:rsidRPr="00F61D60">
        <w:rPr>
          <w:rFonts w:ascii="Times New Roman" w:hAnsi="Times New Roman" w:cs="Times New Roman"/>
          <w:i/>
        </w:rPr>
        <w:t>Nano Lett</w:t>
      </w:r>
      <w:r w:rsidRPr="00F61D60">
        <w:rPr>
          <w:rFonts w:ascii="Times New Roman" w:hAnsi="Times New Roman" w:cs="Times New Roman"/>
        </w:rPr>
        <w:t>., 2016, 16, 1110-1117.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Liu CY,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 xml:space="preserve">, Hou YS, Chen SY, Xiang HJ, Gong XG*, "Self-passivation rule and structure of CdTe Σ3 (112) grain boundaries", </w:t>
      </w:r>
      <w:r w:rsidRPr="00F61D60">
        <w:rPr>
          <w:rFonts w:ascii="Times New Roman" w:hAnsi="Times New Roman" w:cs="Times New Roman"/>
          <w:i/>
        </w:rPr>
        <w:t>Phys. Rev. B</w:t>
      </w:r>
      <w:r w:rsidRPr="00F61D60">
        <w:rPr>
          <w:rFonts w:ascii="Times New Roman" w:hAnsi="Times New Roman" w:cs="Times New Roman"/>
        </w:rPr>
        <w:t>, 2016, 93, 205426.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Lu J, Wei SH*,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Hua DY, Duan XM, "Geometric, electronic and magnetic properties of Au</w:t>
      </w:r>
      <w:r w:rsidRPr="00F61D60">
        <w:rPr>
          <w:rFonts w:ascii="Times New Roman" w:hAnsi="Times New Roman" w:cs="Times New Roman"/>
          <w:vertAlign w:val="subscript"/>
        </w:rPr>
        <w:t>n</w:t>
      </w:r>
      <w:r w:rsidRPr="00F61D60">
        <w:rPr>
          <w:rFonts w:ascii="Times New Roman" w:hAnsi="Times New Roman" w:cs="Times New Roman"/>
        </w:rPr>
        <w:t>, Au</w:t>
      </w:r>
      <w:r w:rsidRPr="00F61D60">
        <w:rPr>
          <w:rFonts w:ascii="Times New Roman" w:eastAsia="Arial Unicode MS" w:hAnsi="Times New Roman" w:cs="Times New Roman"/>
          <w:vertAlign w:val="subscript"/>
        </w:rPr>
        <w:t>(n−1)</w:t>
      </w:r>
      <w:r w:rsidRPr="00F61D60">
        <w:rPr>
          <w:rFonts w:ascii="Times New Roman" w:hAnsi="Times New Roman" w:cs="Times New Roman"/>
        </w:rPr>
        <w:t>Pt and Au</w:t>
      </w:r>
      <w:r w:rsidRPr="00F61D60">
        <w:rPr>
          <w:rFonts w:ascii="Times New Roman" w:eastAsia="Arial Unicode MS" w:hAnsi="Times New Roman" w:cs="Times New Roman"/>
          <w:vertAlign w:val="subscript"/>
        </w:rPr>
        <w:t>(n−2)</w:t>
      </w:r>
      <w:r w:rsidRPr="00F61D60">
        <w:rPr>
          <w:rFonts w:ascii="Times New Roman" w:hAnsi="Times New Roman" w:cs="Times New Roman"/>
        </w:rPr>
        <w:t>Pt</w:t>
      </w:r>
      <w:r w:rsidRPr="00F61D60">
        <w:rPr>
          <w:rFonts w:ascii="Times New Roman" w:hAnsi="Times New Roman" w:cs="Times New Roman"/>
          <w:vertAlign w:val="subscript"/>
        </w:rPr>
        <w:t>2</w:t>
      </w:r>
      <w:r w:rsidRPr="00F61D60">
        <w:rPr>
          <w:rFonts w:ascii="Times New Roman" w:hAnsi="Times New Roman" w:cs="Times New Roman"/>
        </w:rPr>
        <w:t xml:space="preserve"> (n = 2–9) clusters: A first-principles study",</w:t>
      </w:r>
      <w:r w:rsidRPr="00F61D60">
        <w:rPr>
          <w:rFonts w:ascii="Times New Roman" w:hAnsi="Times New Roman" w:cs="Times New Roman"/>
          <w:i/>
        </w:rPr>
        <w:t xml:space="preserve"> Comput. Theor. Chem</w:t>
      </w:r>
      <w:r w:rsidRPr="00F61D60">
        <w:rPr>
          <w:rFonts w:ascii="Times New Roman" w:hAnsi="Times New Roman" w:cs="Times New Roman"/>
        </w:rPr>
        <w:t>., 2016, 157-164.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Guo ZX*,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 xml:space="preserve">, Xiang HJ, Gong XG, Oshiyama A, "Structural evolution and optoelectronic applications of multilayer silicene", </w:t>
      </w:r>
      <w:r w:rsidRPr="00F61D60">
        <w:rPr>
          <w:rFonts w:ascii="Times New Roman" w:hAnsi="Times New Roman" w:cs="Times New Roman"/>
          <w:i/>
        </w:rPr>
        <w:t>Phys. Rev. B</w:t>
      </w:r>
      <w:r w:rsidRPr="00F61D60">
        <w:rPr>
          <w:rFonts w:ascii="Times New Roman" w:hAnsi="Times New Roman" w:cs="Times New Roman"/>
        </w:rPr>
        <w:t>, 2015, 92, 201413(R).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Kong B, Tang J,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 xml:space="preserve">, Jiang T, Gong XG, Peng CX, Wei J, Yang JP, Wang YC, Wang XB, Zheng GF *, Selomulya C*, Zhao DY*, "Incorporation of well-dispersed sub-5-nm graphitic pencil nanodots into ordered mesoporous frameworks", </w:t>
      </w:r>
      <w:r w:rsidRPr="00F61D60">
        <w:rPr>
          <w:rFonts w:ascii="Times New Roman" w:hAnsi="Times New Roman" w:cs="Times New Roman"/>
          <w:i/>
        </w:rPr>
        <w:t>Nature Chem</w:t>
      </w:r>
      <w:r w:rsidRPr="00F61D60">
        <w:rPr>
          <w:rFonts w:ascii="Times New Roman" w:hAnsi="Times New Roman" w:cs="Times New Roman"/>
        </w:rPr>
        <w:t>., 2016, 8, 171-178.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>An TC, Tang J,</w:t>
      </w:r>
      <w:r w:rsidRPr="00F61D60">
        <w:rPr>
          <w:rFonts w:ascii="Times New Roman" w:hAnsi="Times New Roman" w:cs="Times New Roman"/>
          <w:b/>
        </w:rPr>
        <w:t xml:space="preserve"> Zhang YY</w:t>
      </w:r>
      <w:r w:rsidRPr="00F61D60">
        <w:rPr>
          <w:rFonts w:ascii="Times New Roman" w:hAnsi="Times New Roman" w:cs="Times New Roman"/>
        </w:rPr>
        <w:t>, Quan YZ, Gong XG, Al-Enizi AM, Elzatahry AA, Zhang LJ*, Zheng GF *, "Solar water splitting from graphitic C</w:t>
      </w:r>
      <w:r w:rsidRPr="00F61D60">
        <w:rPr>
          <w:rFonts w:ascii="Times New Roman" w:hAnsi="Times New Roman" w:cs="Times New Roman"/>
          <w:vertAlign w:val="subscript"/>
        </w:rPr>
        <w:t>3</w:t>
      </w:r>
      <w:r w:rsidRPr="00F61D60">
        <w:rPr>
          <w:rFonts w:ascii="Times New Roman" w:hAnsi="Times New Roman" w:cs="Times New Roman"/>
        </w:rPr>
        <w:t>N</w:t>
      </w:r>
      <w:r w:rsidRPr="00F61D60">
        <w:rPr>
          <w:rFonts w:ascii="Times New Roman" w:hAnsi="Times New Roman" w:cs="Times New Roman"/>
          <w:vertAlign w:val="subscript"/>
        </w:rPr>
        <w:t>4</w:t>
      </w:r>
      <w:r w:rsidRPr="00F61D60">
        <w:rPr>
          <w:rFonts w:ascii="Times New Roman" w:hAnsi="Times New Roman" w:cs="Times New Roman"/>
        </w:rPr>
        <w:t xml:space="preserve"> quantum dot decorated semiconductor nanowires", </w:t>
      </w:r>
      <w:r w:rsidRPr="00F61D60">
        <w:rPr>
          <w:rFonts w:ascii="Times New Roman" w:hAnsi="Times New Roman" w:cs="Times New Roman"/>
          <w:i/>
        </w:rPr>
        <w:t>ACS Appl. Mater. Interfaces</w:t>
      </w:r>
      <w:r w:rsidRPr="00F61D60">
        <w:rPr>
          <w:rFonts w:ascii="Times New Roman" w:hAnsi="Times New Roman" w:cs="Times New Roman"/>
        </w:rPr>
        <w:t>, 2016, 8, 12772-12779.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Kong B, Tang J,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 xml:space="preserve">, Selomulya C, Gong XG, Liu Y, Zhang W, Yang JP, Wang WS, Sun XT, Wang YF, Zheng GF *, Zhao DY*, "Branched artificial nanofinger arrays by mesoporous interfacial atomic rearrangement", </w:t>
      </w:r>
      <w:r w:rsidRPr="00F61D60">
        <w:rPr>
          <w:rFonts w:ascii="Times New Roman" w:hAnsi="Times New Roman" w:cs="Times New Roman"/>
          <w:i/>
        </w:rPr>
        <w:t>J. Am. Chem. Soc.</w:t>
      </w:r>
      <w:r w:rsidRPr="00F61D60">
        <w:rPr>
          <w:rFonts w:ascii="Times New Roman" w:hAnsi="Times New Roman" w:cs="Times New Roman"/>
        </w:rPr>
        <w:t>, 2015, 137, 4260-4266.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Li WJ, Da PM,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Wang YC, Lin X, Gong XG, Zheng GF *, "WO</w:t>
      </w:r>
      <w:r w:rsidRPr="00F61D60">
        <w:rPr>
          <w:rFonts w:ascii="Times New Roman" w:hAnsi="Times New Roman" w:cs="Times New Roman"/>
          <w:vertAlign w:val="subscript"/>
        </w:rPr>
        <w:t>3</w:t>
      </w:r>
      <w:r w:rsidRPr="00F61D60">
        <w:rPr>
          <w:rFonts w:ascii="Times New Roman" w:hAnsi="Times New Roman" w:cs="Times New Roman"/>
        </w:rPr>
        <w:t xml:space="preserve"> nanoflakes for enhanced photoelectrochemical conversion", </w:t>
      </w:r>
      <w:r w:rsidRPr="00F61D60">
        <w:rPr>
          <w:rFonts w:ascii="Times New Roman" w:hAnsi="Times New Roman" w:cs="Times New Roman"/>
          <w:i/>
        </w:rPr>
        <w:t>ACS Nano</w:t>
      </w:r>
      <w:r w:rsidRPr="00F61D60">
        <w:rPr>
          <w:rFonts w:ascii="Times New Roman" w:hAnsi="Times New Roman" w:cs="Times New Roman"/>
        </w:rPr>
        <w:t xml:space="preserve">, 2014, 8, 11770-11777. 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>Tang J,</w:t>
      </w:r>
      <w:r w:rsidRPr="00F61D60">
        <w:rPr>
          <w:rFonts w:ascii="Times New Roman" w:hAnsi="Times New Roman" w:cs="Times New Roman"/>
          <w:b/>
        </w:rPr>
        <w:t xml:space="preserve"> Zhang YY</w:t>
      </w:r>
      <w:r w:rsidRPr="00F61D60">
        <w:rPr>
          <w:rFonts w:ascii="Times New Roman" w:hAnsi="Times New Roman" w:cs="Times New Roman"/>
        </w:rPr>
        <w:t xml:space="preserve">, Kong B, Wang YC, Da PM, Li J, Elzatahry AA, Zhao DY, Gong XG*, Zheng GF *, "Solar-driven photoelectrochemical probing of nanodot/nanowire/cell interface", </w:t>
      </w:r>
      <w:r w:rsidRPr="00F61D60">
        <w:rPr>
          <w:rFonts w:ascii="Times New Roman" w:hAnsi="Times New Roman" w:cs="Times New Roman"/>
          <w:i/>
        </w:rPr>
        <w:t>Nano Lett.</w:t>
      </w:r>
      <w:r w:rsidRPr="00F61D60">
        <w:rPr>
          <w:rFonts w:ascii="Times New Roman" w:hAnsi="Times New Roman" w:cs="Times New Roman"/>
        </w:rPr>
        <w:t>, 2014, 14, 2702-2708.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Wang YC,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Tang J, Wu HY, Xu M, Peng Z, Gong XG, Zheng GF *, "Simultaneous etching and doping of TiO</w:t>
      </w:r>
      <w:r w:rsidRPr="00F61D60">
        <w:rPr>
          <w:rFonts w:ascii="Times New Roman" w:hAnsi="Times New Roman" w:cs="Times New Roman"/>
          <w:vertAlign w:val="subscript"/>
        </w:rPr>
        <w:t>2</w:t>
      </w:r>
      <w:r w:rsidRPr="00F61D60">
        <w:rPr>
          <w:rFonts w:ascii="Times New Roman" w:hAnsi="Times New Roman" w:cs="Times New Roman"/>
        </w:rPr>
        <w:t xml:space="preserve"> nanowire arrays for enhanced photoelectrochemical performance", </w:t>
      </w:r>
      <w:r w:rsidRPr="00F61D60">
        <w:rPr>
          <w:rFonts w:ascii="Times New Roman" w:hAnsi="Times New Roman" w:cs="Times New Roman"/>
          <w:i/>
        </w:rPr>
        <w:t>ACS Nano</w:t>
      </w:r>
      <w:r w:rsidRPr="00F61D60">
        <w:rPr>
          <w:rFonts w:ascii="Times New Roman" w:hAnsi="Times New Roman" w:cs="Times New Roman"/>
        </w:rPr>
        <w:t>, 2013, 7, 9375-9383.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Gu HJ, </w:t>
      </w:r>
      <w:r w:rsidRPr="00F61D60">
        <w:rPr>
          <w:rFonts w:ascii="Times New Roman" w:hAnsi="Times New Roman" w:cs="Times New Roman"/>
          <w:b/>
        </w:rPr>
        <w:t>Zhang YY,</w:t>
      </w:r>
      <w:r w:rsidRPr="00F61D60">
        <w:rPr>
          <w:rFonts w:ascii="Times New Roman" w:hAnsi="Times New Roman" w:cs="Times New Roman"/>
        </w:rPr>
        <w:t xml:space="preserve"> Chen SY, Xiang HJ, Gong XG, "Intermediate-phase method for computing the natural band offset between two materials with dissimilar structures", </w:t>
      </w:r>
      <w:r w:rsidRPr="00F61D60">
        <w:rPr>
          <w:rFonts w:ascii="Times New Roman" w:hAnsi="Times New Roman" w:cs="Times New Roman"/>
          <w:i/>
        </w:rPr>
        <w:t>Physical Review B</w:t>
      </w:r>
      <w:r w:rsidRPr="00F61D60">
        <w:rPr>
          <w:rFonts w:ascii="Times New Roman" w:hAnsi="Times New Roman" w:cs="Times New Roman"/>
        </w:rPr>
        <w:t>, 2018, 97 (23), 235308</w:t>
      </w:r>
      <w:r w:rsidRPr="00F61D60">
        <w:rPr>
          <w:rFonts w:ascii="Times New Roman" w:hAnsi="Times New Roman" w:cs="Times New Roman"/>
          <w:b/>
        </w:rPr>
        <w:t xml:space="preserve"> 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Lang L,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>, Xu P, Chen SY, Xiang HJ*, Cong XG*, "Three-step approach for computing band offsets and its application to inorganic ABX</w:t>
      </w:r>
      <w:r w:rsidRPr="00F61D60">
        <w:rPr>
          <w:rFonts w:ascii="Times New Roman" w:hAnsi="Times New Roman" w:cs="Times New Roman"/>
          <w:vertAlign w:val="subscript"/>
        </w:rPr>
        <w:t>3</w:t>
      </w:r>
      <w:r w:rsidRPr="00F61D60">
        <w:rPr>
          <w:rFonts w:ascii="Times New Roman" w:hAnsi="Times New Roman" w:cs="Times New Roman"/>
        </w:rPr>
        <w:t xml:space="preserve"> halide perovskites", </w:t>
      </w:r>
      <w:r w:rsidRPr="00F61D60">
        <w:rPr>
          <w:rFonts w:ascii="Times New Roman" w:hAnsi="Times New Roman" w:cs="Times New Roman"/>
          <w:i/>
        </w:rPr>
        <w:t>Phys. Rev. B</w:t>
      </w:r>
      <w:r w:rsidRPr="00F61D60">
        <w:rPr>
          <w:rFonts w:ascii="Times New Roman" w:hAnsi="Times New Roman" w:cs="Times New Roman"/>
        </w:rPr>
        <w:t>, 2015, 92, 075102.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Li J, Zhu H-F, </w:t>
      </w:r>
      <w:r w:rsidRPr="00F61D60">
        <w:rPr>
          <w:rFonts w:ascii="Times New Roman" w:hAnsi="Times New Roman" w:cs="Times New Roman"/>
          <w:b/>
        </w:rPr>
        <w:t>Zhang YY</w:t>
      </w:r>
      <w:r w:rsidRPr="00F61D60">
        <w:rPr>
          <w:rFonts w:ascii="Times New Roman" w:hAnsi="Times New Roman" w:cs="Times New Roman"/>
        </w:rPr>
        <w:t xml:space="preserve">, Yuan ZK, Chen S, Gong XG*, "Large carrier-capture rate of  antisite in  induced by heavy atoms and soft phonon modes", </w:t>
      </w:r>
      <w:r w:rsidRPr="00F61D60">
        <w:rPr>
          <w:rFonts w:ascii="Times New Roman" w:hAnsi="Times New Roman" w:cs="Times New Roman"/>
          <w:i/>
        </w:rPr>
        <w:t>Physical Review B,</w:t>
      </w:r>
      <w:r w:rsidRPr="00F61D60">
        <w:rPr>
          <w:rFonts w:ascii="Times New Roman" w:hAnsi="Times New Roman" w:cs="Times New Roman"/>
        </w:rPr>
        <w:t xml:space="preserve"> 2017, 96 (10), 104103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eastAsia="Times New Roman" w:hAnsi="Times New Roman" w:cs="Times New Roman"/>
        </w:rPr>
      </w:pPr>
      <w:r w:rsidRPr="00F61D60">
        <w:rPr>
          <w:rFonts w:ascii="Times New Roman" w:hAnsi="Times New Roman" w:cs="Times New Roman"/>
        </w:rPr>
        <w:t xml:space="preserve">Bonati L, </w:t>
      </w:r>
      <w:r w:rsidRPr="00F61D60">
        <w:rPr>
          <w:rFonts w:ascii="Times New Roman" w:hAnsi="Times New Roman" w:cs="Times New Roman"/>
          <w:b/>
        </w:rPr>
        <w:t>Zhang YY,</w:t>
      </w:r>
      <w:r w:rsidRPr="00F61D60">
        <w:rPr>
          <w:rFonts w:ascii="Times New Roman" w:hAnsi="Times New Roman" w:cs="Times New Roman"/>
        </w:rPr>
        <w:t xml:space="preserve"> Parrinello M*, “Neural networks-based variationally enhanced sampling”, </w:t>
      </w:r>
      <w:r w:rsidRPr="00F61D60">
        <w:rPr>
          <w:rFonts w:ascii="Times New Roman" w:hAnsi="Times New Roman" w:cs="Times New Roman"/>
          <w:i/>
        </w:rPr>
        <w:t xml:space="preserve">Proc. Natl. Acad. Sci, </w:t>
      </w:r>
      <w:r w:rsidRPr="00F61D60">
        <w:rPr>
          <w:rFonts w:ascii="Times New Roman" w:hAnsi="Times New Roman" w:cs="Times New Roman"/>
        </w:rPr>
        <w:t>2019, 1907975116</w:t>
      </w:r>
    </w:p>
    <w:p w:rsidR="000645F7" w:rsidRPr="00F61D60" w:rsidRDefault="002561CA">
      <w:pPr>
        <w:widowControl w:val="0"/>
        <w:numPr>
          <w:ilvl w:val="0"/>
          <w:numId w:val="2"/>
        </w:numPr>
        <w:spacing w:line="216" w:lineRule="auto"/>
        <w:rPr>
          <w:rFonts w:ascii="Times New Roman" w:hAnsi="Times New Roman" w:cs="Times New Roman"/>
        </w:rPr>
      </w:pPr>
      <w:r w:rsidRPr="00F61D60">
        <w:rPr>
          <w:rFonts w:ascii="Times New Roman" w:hAnsi="Times New Roman" w:cs="Times New Roman"/>
        </w:rPr>
        <w:t>Zhang YL, Zhang YY, Ni JY, Yang JH, Xiang HJ, Gong XG, "</w:t>
      </w:r>
      <w:r w:rsidRPr="00F61D60">
        <w:rPr>
          <w:rFonts w:ascii="Times New Roman" w:eastAsia="Roboto" w:hAnsi="Times New Roman" w:cs="Times New Roman"/>
          <w:color w:val="333333"/>
        </w:rPr>
        <w:t>Rational Design of Two-Dimensional Magnetic Chromium Borides Based on First-Principles Calculation</w:t>
      </w:r>
      <w:r w:rsidRPr="00F61D60">
        <w:rPr>
          <w:rFonts w:ascii="Times New Roman" w:hAnsi="Times New Roman" w:cs="Times New Roman"/>
        </w:rPr>
        <w:t xml:space="preserve">", </w:t>
      </w:r>
      <w:r w:rsidRPr="00F61D60">
        <w:rPr>
          <w:rFonts w:ascii="Times New Roman" w:hAnsi="Times New Roman" w:cs="Times New Roman"/>
          <w:i/>
        </w:rPr>
        <w:t>Chinese Physics Letters</w:t>
      </w:r>
      <w:r w:rsidRPr="00F61D60">
        <w:rPr>
          <w:rFonts w:ascii="Times New Roman" w:hAnsi="Times New Roman" w:cs="Times New Roman"/>
        </w:rPr>
        <w:t>, 2021, 38(2), 027501</w:t>
      </w:r>
    </w:p>
    <w:p w:rsidR="000645F7" w:rsidRPr="00F61D60" w:rsidRDefault="000645F7">
      <w:pPr>
        <w:widowControl w:val="0"/>
        <w:spacing w:line="216" w:lineRule="auto"/>
        <w:jc w:val="both"/>
        <w:rPr>
          <w:rFonts w:ascii="Times New Roman" w:hAnsi="Times New Roman" w:cs="Times New Roman"/>
        </w:rPr>
      </w:pPr>
    </w:p>
    <w:p w:rsidR="000645F7" w:rsidRPr="00F61D60" w:rsidRDefault="000645F7">
      <w:pPr>
        <w:rPr>
          <w:rFonts w:ascii="Times New Roman" w:hAnsi="Times New Roman" w:cs="Times New Roman"/>
          <w:sz w:val="26"/>
          <w:szCs w:val="26"/>
        </w:rPr>
      </w:pPr>
    </w:p>
    <w:p w:rsidR="000645F7" w:rsidRPr="00F61D60" w:rsidRDefault="000645F7">
      <w:pPr>
        <w:rPr>
          <w:rFonts w:ascii="Times New Roman" w:hAnsi="Times New Roman" w:cs="Times New Roman"/>
          <w:sz w:val="26"/>
          <w:szCs w:val="26"/>
        </w:rPr>
      </w:pPr>
    </w:p>
    <w:sectPr w:rsidR="000645F7" w:rsidRPr="00F61D6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AAB" w:rsidRDefault="00FA1AAB" w:rsidP="00F61D60">
      <w:pPr>
        <w:spacing w:line="240" w:lineRule="auto"/>
      </w:pPr>
      <w:r>
        <w:separator/>
      </w:r>
    </w:p>
  </w:endnote>
  <w:endnote w:type="continuationSeparator" w:id="0">
    <w:p w:rsidR="00FA1AAB" w:rsidRDefault="00FA1AAB" w:rsidP="00F6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auto"/>
    <w:pitch w:val="default"/>
  </w:font>
  <w:font w:name="Roboto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AAB" w:rsidRDefault="00FA1AAB" w:rsidP="00F61D60">
      <w:pPr>
        <w:spacing w:line="240" w:lineRule="auto"/>
      </w:pPr>
      <w:r>
        <w:separator/>
      </w:r>
    </w:p>
  </w:footnote>
  <w:footnote w:type="continuationSeparator" w:id="0">
    <w:p w:rsidR="00FA1AAB" w:rsidRDefault="00FA1AAB" w:rsidP="00F61D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1AB8"/>
    <w:multiLevelType w:val="multilevel"/>
    <w:tmpl w:val="6D8E721E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BF439A8"/>
    <w:multiLevelType w:val="multilevel"/>
    <w:tmpl w:val="4374158C"/>
    <w:lvl w:ilvl="0">
      <w:start w:val="1"/>
      <w:numFmt w:val="bullet"/>
      <w:lvlText w:val="●"/>
      <w:lvlJc w:val="left"/>
      <w:pPr>
        <w:ind w:left="407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827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247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67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087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507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27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347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3767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62D759B"/>
    <w:multiLevelType w:val="multilevel"/>
    <w:tmpl w:val="0EB8174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B19357B"/>
    <w:multiLevelType w:val="multilevel"/>
    <w:tmpl w:val="6D8E721E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D2F5A56"/>
    <w:multiLevelType w:val="hybridMultilevel"/>
    <w:tmpl w:val="E208E7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C1A6158"/>
    <w:multiLevelType w:val="hybridMultilevel"/>
    <w:tmpl w:val="4E242338"/>
    <w:lvl w:ilvl="0" w:tplc="04090001">
      <w:start w:val="1"/>
      <w:numFmt w:val="bullet"/>
      <w:lvlText w:val=""/>
      <w:lvlJc w:val="left"/>
      <w:pPr>
        <w:ind w:left="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21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5F7"/>
    <w:rsid w:val="000645F7"/>
    <w:rsid w:val="000C36C9"/>
    <w:rsid w:val="00164213"/>
    <w:rsid w:val="002561CA"/>
    <w:rsid w:val="0048635C"/>
    <w:rsid w:val="00556ABA"/>
    <w:rsid w:val="006065E2"/>
    <w:rsid w:val="006C7722"/>
    <w:rsid w:val="007755E0"/>
    <w:rsid w:val="00821B99"/>
    <w:rsid w:val="00821D74"/>
    <w:rsid w:val="008D0DD6"/>
    <w:rsid w:val="00B06240"/>
    <w:rsid w:val="00CE4137"/>
    <w:rsid w:val="00E63951"/>
    <w:rsid w:val="00EA7603"/>
    <w:rsid w:val="00F16EE1"/>
    <w:rsid w:val="00F61D60"/>
    <w:rsid w:val="00FA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36F3D9-6A78-4476-93A4-46BF50E1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B06240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F6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61D6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61D6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61D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1127</Words>
  <Characters>6424</Characters>
  <Application>Microsoft Office Word</Application>
  <DocSecurity>0</DocSecurity>
  <Lines>53</Lines>
  <Paragraphs>15</Paragraphs>
  <ScaleCrop>false</ScaleCrop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yhluo</dc:creator>
  <cp:lastModifiedBy>yhluo</cp:lastModifiedBy>
  <cp:revision>2</cp:revision>
  <dcterms:created xsi:type="dcterms:W3CDTF">2021-07-06T11:04:00Z</dcterms:created>
  <dcterms:modified xsi:type="dcterms:W3CDTF">2021-07-06T11:04:00Z</dcterms:modified>
</cp:coreProperties>
</file>